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A55" w:rsidRPr="00434A55" w:rsidRDefault="00434A55" w:rsidP="00434A55">
      <w:pPr>
        <w:jc w:val="center"/>
        <w:rPr>
          <w:rFonts w:ascii="方正小标宋简体" w:eastAsia="方正小标宋简体"/>
          <w:sz w:val="44"/>
          <w:szCs w:val="44"/>
        </w:rPr>
      </w:pPr>
      <w:r w:rsidRPr="00434A55">
        <w:rPr>
          <w:rFonts w:ascii="方正小标宋简体" w:eastAsia="方正小标宋简体" w:hAnsi="宋体" w:cs="宋体" w:hint="eastAsia"/>
          <w:sz w:val="44"/>
          <w:szCs w:val="44"/>
        </w:rPr>
        <w:t>湛江</w:t>
      </w:r>
      <w:r w:rsidRPr="00434A55">
        <w:rPr>
          <w:rFonts w:ascii="方正小标宋简体" w:eastAsia="方正小标宋简体" w:hAnsi="微软雅黑" w:cs="微软雅黑" w:hint="eastAsia"/>
          <w:sz w:val="44"/>
          <w:szCs w:val="44"/>
        </w:rPr>
        <w:t>中心人民医院</w:t>
      </w:r>
      <w:r>
        <w:rPr>
          <w:rFonts w:ascii="方正小标宋简体" w:eastAsia="方正小标宋简体" w:hAnsi="微软雅黑" w:cs="微软雅黑" w:hint="eastAsia"/>
          <w:sz w:val="44"/>
          <w:szCs w:val="44"/>
        </w:rPr>
        <w:t>设备改造服务报价单</w:t>
      </w:r>
    </w:p>
    <w:p w:rsidR="002E3C18" w:rsidRDefault="002E3C18">
      <w:pPr>
        <w:spacing w:before="1"/>
      </w:pPr>
    </w:p>
    <w:tbl>
      <w:tblPr>
        <w:tblStyle w:val="TableNormal"/>
        <w:tblW w:w="103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709"/>
        <w:gridCol w:w="1134"/>
        <w:gridCol w:w="1417"/>
        <w:gridCol w:w="1172"/>
      </w:tblGrid>
      <w:tr w:rsidR="00A63A72" w:rsidRPr="00A63A72" w:rsidTr="00D304B8">
        <w:trPr>
          <w:trHeight w:val="776"/>
          <w:jc w:val="center"/>
        </w:trPr>
        <w:tc>
          <w:tcPr>
            <w:tcW w:w="1413" w:type="dxa"/>
            <w:vAlign w:val="center"/>
          </w:tcPr>
          <w:p w:rsidR="00A63A72" w:rsidRPr="00A63A72" w:rsidRDefault="00A63A72" w:rsidP="00434A55">
            <w:pPr>
              <w:rPr>
                <w:rFonts w:ascii="仿宋_GB2312" w:eastAsia="仿宋_GB2312"/>
                <w:sz w:val="32"/>
                <w:szCs w:val="32"/>
              </w:rPr>
            </w:pPr>
            <w:r w:rsidRPr="00A63A72">
              <w:rPr>
                <w:rStyle w:val="a5"/>
                <w:rFonts w:ascii="仿宋_GB2312" w:eastAsia="仿宋_GB2312" w:hAnsi="宋体" w:cs="宋体" w:hint="eastAsia"/>
                <w:sz w:val="32"/>
                <w:szCs w:val="32"/>
              </w:rPr>
              <w:t>服务项目名称</w:t>
            </w:r>
          </w:p>
        </w:tc>
        <w:tc>
          <w:tcPr>
            <w:tcW w:w="8968" w:type="dxa"/>
            <w:gridSpan w:val="5"/>
            <w:vAlign w:val="center"/>
          </w:tcPr>
          <w:p w:rsidR="00A63A72" w:rsidRPr="00A63A72" w:rsidRDefault="009650CB" w:rsidP="00434A55">
            <w:pPr>
              <w:rPr>
                <w:rFonts w:ascii="仿宋_GB2312" w:eastAsia="仿宋_GB2312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 w:hint="eastAsia"/>
                <w:sz w:val="32"/>
                <w:szCs w:val="32"/>
              </w:rPr>
              <w:t>湛江中心人民医院中央空调主机安全阀增设截止阀改造服务项目</w:t>
            </w:r>
          </w:p>
        </w:tc>
      </w:tr>
      <w:tr w:rsidR="00D304B8" w:rsidRPr="00A63A72" w:rsidTr="00D304B8">
        <w:trPr>
          <w:trHeight w:val="776"/>
          <w:jc w:val="center"/>
        </w:trPr>
        <w:tc>
          <w:tcPr>
            <w:tcW w:w="1413" w:type="dxa"/>
            <w:vAlign w:val="center"/>
          </w:tcPr>
          <w:p w:rsidR="00D304B8" w:rsidRPr="00A63A72" w:rsidRDefault="00D304B8" w:rsidP="00434A55">
            <w:pPr>
              <w:rPr>
                <w:rStyle w:val="a5"/>
                <w:rFonts w:ascii="仿宋_GB2312" w:eastAsia="仿宋_GB2312" w:hAnsi="宋体" w:cs="宋体" w:hint="eastAsia"/>
                <w:sz w:val="32"/>
                <w:szCs w:val="32"/>
              </w:rPr>
            </w:pPr>
            <w:r w:rsidRPr="00D304B8">
              <w:rPr>
                <w:rFonts w:ascii="仿宋_GB2312" w:eastAsia="仿宋_GB2312" w:hAnsi="宋体" w:cs="宋体" w:hint="eastAsia"/>
                <w:b/>
                <w:bCs/>
                <w:sz w:val="32"/>
                <w:szCs w:val="32"/>
              </w:rPr>
              <w:t>服务地点</w:t>
            </w:r>
          </w:p>
        </w:tc>
        <w:tc>
          <w:tcPr>
            <w:tcW w:w="8968" w:type="dxa"/>
            <w:gridSpan w:val="5"/>
            <w:vAlign w:val="center"/>
          </w:tcPr>
          <w:p w:rsidR="00D304B8" w:rsidRPr="009650CB" w:rsidRDefault="00D304B8" w:rsidP="00D304B8">
            <w:pPr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医院</w:t>
            </w:r>
            <w:r w:rsidRPr="00D304B8">
              <w:rPr>
                <w:rFonts w:ascii="仿宋_GB2312" w:eastAsia="仿宋_GB2312" w:hAnsi="宋体" w:cs="宋体" w:hint="eastAsia"/>
                <w:sz w:val="32"/>
                <w:szCs w:val="32"/>
              </w:rPr>
              <w:t>楼面</w:t>
            </w: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中央空调主机</w:t>
            </w:r>
          </w:p>
        </w:tc>
      </w:tr>
      <w:tr w:rsidR="00D304B8" w:rsidRPr="00A63A72" w:rsidTr="00910A01">
        <w:trPr>
          <w:trHeight w:val="676"/>
          <w:jc w:val="center"/>
        </w:trPr>
        <w:tc>
          <w:tcPr>
            <w:tcW w:w="1413" w:type="dxa"/>
            <w:vAlign w:val="center"/>
          </w:tcPr>
          <w:p w:rsidR="00D304B8" w:rsidRPr="00A63A72" w:rsidRDefault="00D304B8" w:rsidP="00D304B8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4536" w:type="dxa"/>
            <w:vAlign w:val="center"/>
          </w:tcPr>
          <w:p w:rsidR="00D304B8" w:rsidRPr="00A63A72" w:rsidRDefault="00D304B8" w:rsidP="00A63A72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服务工作明细</w:t>
            </w:r>
          </w:p>
        </w:tc>
        <w:tc>
          <w:tcPr>
            <w:tcW w:w="709" w:type="dxa"/>
            <w:vAlign w:val="center"/>
          </w:tcPr>
          <w:p w:rsidR="00D304B8" w:rsidRPr="00A63A72" w:rsidRDefault="00D304B8" w:rsidP="009650CB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数量</w:t>
            </w:r>
            <w:r>
              <w:rPr>
                <w:rFonts w:ascii="仿宋_GB2312" w:eastAsia="仿宋_GB2312" w:hAnsi="宋体" w:cs="宋体"/>
                <w:b/>
                <w:sz w:val="32"/>
                <w:szCs w:val="32"/>
              </w:rPr>
              <w:br/>
            </w: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(</w:t>
            </w:r>
            <w:r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台</w:t>
            </w: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:rsidR="00D304B8" w:rsidRDefault="00D304B8" w:rsidP="00A63A72">
            <w:pPr>
              <w:jc w:val="center"/>
              <w:rPr>
                <w:rFonts w:ascii="仿宋_GB2312" w:eastAsia="仿宋_GB2312" w:hAnsi="宋体" w:cs="宋体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单价</w:t>
            </w:r>
          </w:p>
          <w:p w:rsidR="00D304B8" w:rsidRPr="00A63A72" w:rsidRDefault="00D304B8" w:rsidP="00A63A72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(</w:t>
            </w: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元</w:t>
            </w: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)</w:t>
            </w:r>
          </w:p>
        </w:tc>
        <w:tc>
          <w:tcPr>
            <w:tcW w:w="1417" w:type="dxa"/>
            <w:vAlign w:val="center"/>
          </w:tcPr>
          <w:p w:rsidR="00D304B8" w:rsidRDefault="00D304B8" w:rsidP="00A63A72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合价</w:t>
            </w:r>
          </w:p>
          <w:p w:rsidR="00D304B8" w:rsidRPr="00A63A72" w:rsidRDefault="00D304B8" w:rsidP="00A63A72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(</w:t>
            </w: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元</w:t>
            </w:r>
            <w:r w:rsidRPr="00A63A72">
              <w:rPr>
                <w:rFonts w:ascii="仿宋_GB2312" w:eastAsia="仿宋_GB2312" w:hint="eastAsia"/>
                <w:b/>
                <w:sz w:val="32"/>
                <w:szCs w:val="32"/>
              </w:rPr>
              <w:t>)</w:t>
            </w:r>
          </w:p>
        </w:tc>
        <w:tc>
          <w:tcPr>
            <w:tcW w:w="1172" w:type="dxa"/>
            <w:vAlign w:val="center"/>
          </w:tcPr>
          <w:p w:rsidR="00D304B8" w:rsidRPr="00A63A72" w:rsidRDefault="00D304B8" w:rsidP="00A63A72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A63A72">
              <w:rPr>
                <w:rFonts w:ascii="仿宋_GB2312" w:eastAsia="仿宋_GB2312" w:hAnsi="宋体" w:cs="宋体" w:hint="eastAsia"/>
                <w:b/>
                <w:sz w:val="32"/>
                <w:szCs w:val="32"/>
              </w:rPr>
              <w:t>备注</w:t>
            </w:r>
          </w:p>
        </w:tc>
      </w:tr>
      <w:tr w:rsidR="00D304B8" w:rsidRPr="00A63A72" w:rsidTr="00D304B8">
        <w:trPr>
          <w:trHeight w:val="90"/>
          <w:jc w:val="center"/>
        </w:trPr>
        <w:tc>
          <w:tcPr>
            <w:tcW w:w="1413" w:type="dxa"/>
            <w:vAlign w:val="center"/>
          </w:tcPr>
          <w:p w:rsidR="00D304B8" w:rsidRPr="00A63A72" w:rsidRDefault="00D304B8" w:rsidP="00D304B8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63A72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4536" w:type="dxa"/>
            <w:vAlign w:val="center"/>
          </w:tcPr>
          <w:p w:rsidR="00D304B8" w:rsidRPr="009650CB" w:rsidRDefault="00D304B8" w:rsidP="009650CB">
            <w:pPr>
              <w:numPr>
                <w:ilvl w:val="0"/>
                <w:numId w:val="3"/>
              </w:numPr>
              <w:ind w:left="0" w:firstLine="0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机组系统 R22 冷媒密闭回收专业服务；</w:t>
            </w:r>
          </w:p>
          <w:p w:rsidR="00D304B8" w:rsidRPr="009650CB" w:rsidRDefault="00D304B8" w:rsidP="009650CB">
            <w:pPr>
              <w:numPr>
                <w:ilvl w:val="0"/>
                <w:numId w:val="3"/>
              </w:numPr>
              <w:ind w:left="0" w:firstLine="0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 w:hint="eastAsia"/>
                <w:sz w:val="32"/>
                <w:szCs w:val="32"/>
              </w:rPr>
              <w:t>安全阀管路无损螺纹加装截止阀服务，截止阀由院方提供；</w:t>
            </w:r>
          </w:p>
          <w:p w:rsidR="00D304B8" w:rsidRPr="009650CB" w:rsidRDefault="00D304B8" w:rsidP="009650CB">
            <w:pPr>
              <w:numPr>
                <w:ilvl w:val="0"/>
                <w:numId w:val="3"/>
              </w:numPr>
              <w:ind w:left="0" w:firstLine="0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旧安全阀拆除、全新合规安全阀更换安装服务，安全阀由院方提供；</w:t>
            </w:r>
          </w:p>
          <w:p w:rsidR="00D304B8" w:rsidRPr="009650CB" w:rsidRDefault="00D304B8" w:rsidP="009650CB">
            <w:pPr>
              <w:numPr>
                <w:ilvl w:val="0"/>
                <w:numId w:val="3"/>
              </w:numPr>
              <w:ind w:left="0" w:firstLine="0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改造后主机复原服务，包含高纯氮气充装、系统稳压保压检漏、制冷管路深度抽真空、冷媒加注、机组满负荷整机调试和</w:t>
            </w:r>
            <w:bookmarkStart w:id="0" w:name="OLE_LINK5"/>
            <w:bookmarkStart w:id="1" w:name="OLE_LINK8"/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其他不可预见的修复</w:t>
            </w:r>
            <w:bookmarkEnd w:id="0"/>
            <w:bookmarkEnd w:id="1"/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服务；</w:t>
            </w:r>
          </w:p>
          <w:p w:rsidR="00D304B8" w:rsidRPr="009650CB" w:rsidRDefault="00D304B8" w:rsidP="009650CB">
            <w:pPr>
              <w:numPr>
                <w:ilvl w:val="0"/>
                <w:numId w:val="3"/>
              </w:numPr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9650CB">
              <w:rPr>
                <w:rFonts w:ascii="仿宋_GB2312" w:eastAsia="仿宋_GB2312" w:hAnsi="宋体" w:cs="宋体"/>
                <w:sz w:val="32"/>
                <w:szCs w:val="32"/>
              </w:rPr>
              <w:t>现场清理服务；</w:t>
            </w:r>
          </w:p>
        </w:tc>
        <w:tc>
          <w:tcPr>
            <w:tcW w:w="709" w:type="dxa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63A72">
              <w:rPr>
                <w:rFonts w:ascii="仿宋_GB2312" w:eastAsia="仿宋_GB2312" w:hint="eastAsia"/>
                <w:sz w:val="32"/>
                <w:szCs w:val="32"/>
              </w:rPr>
              <w:t>1</w:t>
            </w:r>
            <w:r>
              <w:rPr>
                <w:rFonts w:ascii="仿宋_GB2312" w:eastAsia="仿宋_GB2312"/>
                <w:sz w:val="32"/>
                <w:szCs w:val="32"/>
              </w:rPr>
              <w:t>0</w:t>
            </w:r>
          </w:p>
        </w:tc>
        <w:tc>
          <w:tcPr>
            <w:tcW w:w="1134" w:type="dxa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bookmarkStart w:id="2" w:name="_GoBack"/>
            <w:bookmarkEnd w:id="2"/>
          </w:p>
        </w:tc>
        <w:tc>
          <w:tcPr>
            <w:tcW w:w="1417" w:type="dxa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2" w:type="dxa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D304B8" w:rsidRPr="00A63A72" w:rsidTr="00D304B8">
        <w:trPr>
          <w:trHeight w:val="620"/>
          <w:jc w:val="center"/>
        </w:trPr>
        <w:tc>
          <w:tcPr>
            <w:tcW w:w="1413" w:type="dxa"/>
            <w:vAlign w:val="center"/>
          </w:tcPr>
          <w:p w:rsidR="00D304B8" w:rsidRPr="00A63A72" w:rsidRDefault="00D304B8" w:rsidP="00D304B8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63A72"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304B8" w:rsidRPr="00A63A72" w:rsidRDefault="00D304B8" w:rsidP="007255CD">
            <w:pPr>
              <w:rPr>
                <w:rFonts w:ascii="仿宋_GB2312" w:eastAsia="仿宋_GB2312"/>
                <w:sz w:val="32"/>
                <w:szCs w:val="32"/>
              </w:rPr>
            </w:pPr>
            <w:r w:rsidRPr="009650CB">
              <w:rPr>
                <w:rFonts w:ascii="仿宋_GB2312" w:eastAsia="仿宋_GB2312" w:hint="eastAsia"/>
                <w:sz w:val="32"/>
                <w:szCs w:val="32"/>
              </w:rPr>
              <w:t>其他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D304B8" w:rsidRPr="00A63A72" w:rsidRDefault="00D304B8" w:rsidP="00CB52C2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2E3C18" w:rsidRPr="00A63A72" w:rsidTr="005B6E54">
        <w:trPr>
          <w:trHeight w:val="329"/>
          <w:jc w:val="center"/>
        </w:trPr>
        <w:tc>
          <w:tcPr>
            <w:tcW w:w="7792" w:type="dxa"/>
            <w:gridSpan w:val="4"/>
            <w:vAlign w:val="center"/>
          </w:tcPr>
          <w:p w:rsidR="002E3C18" w:rsidRPr="00A63A72" w:rsidRDefault="00C86D3A" w:rsidP="007255CD">
            <w:pPr>
              <w:spacing w:before="68" w:line="190" w:lineRule="auto"/>
              <w:jc w:val="center"/>
              <w:rPr>
                <w:rFonts w:ascii="仿宋_GB2312" w:eastAsia="仿宋_GB2312" w:hAnsi="微软雅黑" w:cs="微软雅黑"/>
                <w:sz w:val="32"/>
                <w:szCs w:val="32"/>
              </w:rPr>
            </w:pPr>
            <w:r w:rsidRPr="00A63A72">
              <w:rPr>
                <w:rFonts w:ascii="仿宋_GB2312" w:eastAsia="仿宋_GB2312" w:hAnsi="微软雅黑" w:cs="微软雅黑" w:hint="eastAsia"/>
                <w:b/>
                <w:bCs/>
                <w:spacing w:val="7"/>
                <w:sz w:val="32"/>
                <w:szCs w:val="32"/>
              </w:rPr>
              <w:t>含税合计金额</w:t>
            </w:r>
            <w:r w:rsidR="007255CD">
              <w:rPr>
                <w:rFonts w:ascii="仿宋_GB2312" w:eastAsia="仿宋_GB2312" w:hAnsi="微软雅黑" w:cs="微软雅黑" w:hint="eastAsia"/>
                <w:b/>
                <w:bCs/>
                <w:spacing w:val="7"/>
                <w:sz w:val="32"/>
                <w:szCs w:val="32"/>
              </w:rPr>
              <w:t>（元）</w:t>
            </w:r>
          </w:p>
        </w:tc>
        <w:tc>
          <w:tcPr>
            <w:tcW w:w="1417" w:type="dxa"/>
          </w:tcPr>
          <w:p w:rsidR="002E3C18" w:rsidRPr="00A63A72" w:rsidRDefault="002E3C18" w:rsidP="007255CD">
            <w:pPr>
              <w:spacing w:before="308" w:line="293" w:lineRule="exact"/>
              <w:jc w:val="center"/>
              <w:rPr>
                <w:rFonts w:ascii="仿宋_GB2312" w:eastAsia="仿宋_GB2312" w:hAnsi="微软雅黑" w:cs="微软雅黑"/>
                <w:sz w:val="32"/>
                <w:szCs w:val="32"/>
                <w:lang w:eastAsia="zh-CN"/>
              </w:rPr>
            </w:pPr>
          </w:p>
        </w:tc>
        <w:tc>
          <w:tcPr>
            <w:tcW w:w="1172" w:type="dxa"/>
          </w:tcPr>
          <w:p w:rsidR="002E3C18" w:rsidRPr="00A63A72" w:rsidRDefault="002E3C18" w:rsidP="007255CD">
            <w:pPr>
              <w:spacing w:before="52" w:line="229" w:lineRule="auto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</w:tbl>
    <w:p w:rsidR="00CD24B9" w:rsidRPr="00CD24B9" w:rsidRDefault="00CD24B9" w:rsidP="00CD24B9">
      <w:pPr>
        <w:spacing w:line="246" w:lineRule="auto"/>
        <w:rPr>
          <w:rFonts w:ascii="仿宋_GB2312" w:eastAsia="仿宋_GB2312" w:hAnsi="微软雅黑" w:cs="微软雅黑"/>
          <w:sz w:val="32"/>
          <w:szCs w:val="32"/>
        </w:rPr>
      </w:pPr>
      <w:r w:rsidRPr="00CD24B9">
        <w:rPr>
          <w:rFonts w:ascii="仿宋_GB2312" w:eastAsia="仿宋_GB2312" w:hAnsi="微软雅黑" w:cs="微软雅黑"/>
          <w:sz w:val="32"/>
          <w:szCs w:val="32"/>
        </w:rPr>
        <w:t>说明：</w:t>
      </w:r>
    </w:p>
    <w:p w:rsidR="00CD24B9" w:rsidRPr="00CD24B9" w:rsidRDefault="00CD24B9" w:rsidP="00CD24B9">
      <w:pPr>
        <w:spacing w:line="246" w:lineRule="auto"/>
        <w:rPr>
          <w:rFonts w:ascii="仿宋_GB2312" w:eastAsia="仿宋_GB2312" w:hAnsi="微软雅黑" w:cs="微软雅黑"/>
          <w:sz w:val="32"/>
          <w:szCs w:val="32"/>
        </w:rPr>
      </w:pPr>
      <w:r w:rsidRPr="00CD24B9">
        <w:rPr>
          <w:rFonts w:ascii="仿宋_GB2312" w:eastAsia="仿宋_GB2312" w:hAnsi="微软雅黑" w:cs="微软雅黑"/>
          <w:sz w:val="32"/>
          <w:szCs w:val="32"/>
        </w:rPr>
        <w:t>1、报价自填报当日起30个自然日之内有效；</w:t>
      </w:r>
    </w:p>
    <w:p w:rsidR="00CD24B9" w:rsidRDefault="00CD24B9" w:rsidP="00CD24B9">
      <w:pPr>
        <w:spacing w:line="246" w:lineRule="auto"/>
        <w:rPr>
          <w:rFonts w:ascii="仿宋_GB2312" w:eastAsia="仿宋_GB2312" w:hAnsi="微软雅黑" w:cs="微软雅黑"/>
          <w:sz w:val="32"/>
          <w:szCs w:val="32"/>
        </w:rPr>
      </w:pPr>
      <w:r w:rsidRPr="00CD24B9">
        <w:rPr>
          <w:rFonts w:ascii="仿宋_GB2312" w:eastAsia="仿宋_GB2312" w:hAnsi="微软雅黑" w:cs="微软雅黑"/>
          <w:sz w:val="32"/>
          <w:szCs w:val="32"/>
        </w:rPr>
        <w:t>2、本次报价为全包含税价，费用包含</w:t>
      </w:r>
      <w:r w:rsidR="009650CB">
        <w:rPr>
          <w:rFonts w:ascii="仿宋_GB2312" w:eastAsia="仿宋_GB2312" w:hAnsi="微软雅黑" w:cs="微软雅黑"/>
          <w:sz w:val="32"/>
          <w:szCs w:val="32"/>
        </w:rPr>
        <w:t>人工材料</w:t>
      </w:r>
      <w:r w:rsidRPr="00CD24B9">
        <w:rPr>
          <w:rFonts w:ascii="仿宋_GB2312" w:eastAsia="仿宋_GB2312" w:hAnsi="微软雅黑" w:cs="微软雅黑"/>
          <w:sz w:val="32"/>
          <w:szCs w:val="32"/>
        </w:rPr>
        <w:t>、材料运输、管路安装、设备调试、现场整理、后期质保、增值税税费、辅材配件等一切相关费用</w:t>
      </w:r>
      <w:r>
        <w:rPr>
          <w:rFonts w:ascii="仿宋_GB2312" w:eastAsia="仿宋_GB2312" w:hAnsi="微软雅黑" w:cs="微软雅黑"/>
          <w:sz w:val="32"/>
          <w:szCs w:val="32"/>
        </w:rPr>
        <w:t>。</w:t>
      </w:r>
    </w:p>
    <w:p w:rsidR="009650CB" w:rsidRDefault="009650CB" w:rsidP="00CD24B9">
      <w:pPr>
        <w:spacing w:line="246" w:lineRule="auto"/>
        <w:rPr>
          <w:rFonts w:ascii="仿宋_GB2312" w:eastAsia="仿宋_GB2312" w:hAnsi="微软雅黑" w:cs="微软雅黑"/>
          <w:sz w:val="32"/>
          <w:szCs w:val="32"/>
        </w:rPr>
      </w:pPr>
    </w:p>
    <w:p w:rsidR="009650CB" w:rsidRPr="00CD24B9" w:rsidRDefault="009650CB" w:rsidP="00CD24B9">
      <w:pPr>
        <w:spacing w:line="246" w:lineRule="auto"/>
        <w:rPr>
          <w:rFonts w:ascii="仿宋_GB2312" w:eastAsia="仿宋_GB2312" w:hAnsi="微软雅黑" w:cs="微软雅黑"/>
          <w:sz w:val="32"/>
          <w:szCs w:val="32"/>
        </w:rPr>
      </w:pPr>
    </w:p>
    <w:p w:rsidR="007255CD" w:rsidRPr="005C11D5" w:rsidRDefault="005C11D5" w:rsidP="005C11D5">
      <w:pPr>
        <w:wordWrap w:val="0"/>
        <w:spacing w:line="246" w:lineRule="auto"/>
        <w:ind w:firstLineChars="300" w:firstLine="960"/>
        <w:jc w:val="right"/>
        <w:rPr>
          <w:rFonts w:ascii="仿宋_GB2312" w:eastAsia="仿宋_GB2312" w:hAnsi="微软雅黑" w:cs="微软雅黑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 xml:space="preserve"> </w:t>
      </w:r>
      <w:r>
        <w:rPr>
          <w:rFonts w:ascii="仿宋_GB2312" w:eastAsia="仿宋_GB2312" w:hAnsi="微软雅黑" w:cs="微软雅黑" w:hint="eastAsia"/>
          <w:sz w:val="32"/>
          <w:szCs w:val="32"/>
        </w:rPr>
        <w:t>报价人及</w:t>
      </w:r>
      <w:r w:rsidRPr="005C11D5">
        <w:rPr>
          <w:rFonts w:ascii="仿宋_GB2312" w:eastAsia="仿宋_GB2312" w:hAnsi="微软雅黑" w:cs="微软雅黑"/>
          <w:sz w:val="32"/>
          <w:szCs w:val="32"/>
        </w:rPr>
        <w:t>联系电话</w:t>
      </w:r>
      <w:r>
        <w:rPr>
          <w:rFonts w:ascii="仿宋_GB2312" w:eastAsia="仿宋_GB2312" w:hAnsi="微软雅黑" w:cs="微软雅黑" w:hint="eastAsia"/>
          <w:sz w:val="32"/>
          <w:szCs w:val="32"/>
        </w:rPr>
        <w:t>：</w:t>
      </w:r>
      <w:r w:rsidR="00415E04">
        <w:rPr>
          <w:rFonts w:ascii="仿宋_GB2312" w:eastAsia="仿宋_GB2312" w:hAnsi="微软雅黑" w:cs="微软雅黑" w:hint="eastAsia"/>
          <w:sz w:val="32"/>
          <w:szCs w:val="32"/>
          <w:u w:val="single"/>
          <w:lang w:eastAsia="zh-CN"/>
        </w:rPr>
        <w:t xml:space="preserve"> </w:t>
      </w:r>
      <w:r w:rsidR="00415E04">
        <w:rPr>
          <w:rFonts w:ascii="仿宋_GB2312" w:eastAsia="仿宋_GB2312" w:hAnsi="微软雅黑" w:cs="微软雅黑"/>
          <w:sz w:val="32"/>
          <w:szCs w:val="32"/>
          <w:u w:val="single"/>
          <w:lang w:eastAsia="zh-CN"/>
        </w:rPr>
        <w:t xml:space="preserve">     </w:t>
      </w:r>
      <w:r w:rsidR="006C1E7D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/</w:t>
      </w:r>
      <w:r w:rsidR="00415E04">
        <w:rPr>
          <w:rFonts w:ascii="仿宋_GB2312" w:eastAsia="仿宋_GB2312"/>
          <w:sz w:val="32"/>
          <w:szCs w:val="32"/>
          <w:u w:val="single"/>
        </w:rPr>
        <w:t xml:space="preserve">           </w:t>
      </w:r>
      <w:r>
        <w:rPr>
          <w:rFonts w:ascii="仿宋_GB2312" w:eastAsia="仿宋_GB2312"/>
          <w:sz w:val="32"/>
          <w:szCs w:val="32"/>
        </w:rPr>
        <w:t xml:space="preserve"> </w:t>
      </w:r>
      <w:r w:rsidR="006C1E7D">
        <w:rPr>
          <w:rFonts w:ascii="仿宋_GB2312" w:eastAsia="仿宋_GB2312"/>
          <w:sz w:val="32"/>
          <w:szCs w:val="32"/>
        </w:rPr>
        <w:t xml:space="preserve">      </w:t>
      </w:r>
    </w:p>
    <w:p w:rsidR="002E3C18" w:rsidRPr="001A4B91" w:rsidRDefault="007255CD" w:rsidP="006C1E7D">
      <w:pPr>
        <w:spacing w:line="246" w:lineRule="auto"/>
        <w:ind w:leftChars="1700" w:left="4850" w:right="-25" w:hangingChars="400" w:hanging="1280"/>
        <w:rPr>
          <w:rFonts w:ascii="仿宋_GB2312" w:eastAsia="仿宋_GB2312"/>
          <w:sz w:val="32"/>
          <w:szCs w:val="32"/>
          <w:lang w:eastAsia="zh-CN"/>
        </w:rPr>
      </w:pPr>
      <w:r w:rsidRPr="001A4B91">
        <w:rPr>
          <w:rFonts w:ascii="仿宋_GB2312" w:eastAsia="仿宋_GB2312" w:hAnsi="微软雅黑" w:cs="微软雅黑" w:hint="eastAsia"/>
          <w:sz w:val="32"/>
          <w:szCs w:val="32"/>
        </w:rPr>
        <w:lastRenderedPageBreak/>
        <w:t>报价单位（盖章）：</w:t>
      </w:r>
      <w:r w:rsidR="00415E04">
        <w:rPr>
          <w:rFonts w:ascii="仿宋_GB2312" w:eastAsia="仿宋_GB2312" w:hAnsi="微软雅黑" w:cs="微软雅黑" w:hint="eastAsia"/>
          <w:sz w:val="32"/>
          <w:szCs w:val="32"/>
          <w:u w:val="single"/>
          <w:lang w:eastAsia="zh-CN"/>
        </w:rPr>
        <w:t xml:space="preserve"> </w:t>
      </w:r>
      <w:r w:rsidR="00415E04">
        <w:rPr>
          <w:rFonts w:ascii="仿宋_GB2312" w:eastAsia="仿宋_GB2312" w:hAnsi="微软雅黑" w:cs="微软雅黑"/>
          <w:sz w:val="32"/>
          <w:szCs w:val="32"/>
          <w:u w:val="single"/>
          <w:lang w:eastAsia="zh-CN"/>
        </w:rPr>
        <w:t xml:space="preserve">                 </w:t>
      </w:r>
      <w:r w:rsidR="005C11D5"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 xml:space="preserve"> </w:t>
      </w:r>
      <w:r w:rsidR="005C11D5">
        <w:rPr>
          <w:rFonts w:ascii="仿宋_GB2312" w:eastAsia="仿宋_GB2312" w:hAnsi="微软雅黑" w:cs="微软雅黑"/>
          <w:sz w:val="32"/>
          <w:szCs w:val="32"/>
          <w:lang w:eastAsia="zh-CN"/>
        </w:rPr>
        <w:t xml:space="preserve">   </w:t>
      </w:r>
      <w:r w:rsidR="006C1E7D">
        <w:rPr>
          <w:rFonts w:ascii="仿宋_GB2312" w:eastAsia="仿宋_GB2312" w:hAnsi="微软雅黑" w:cs="微软雅黑"/>
          <w:sz w:val="32"/>
          <w:szCs w:val="32"/>
          <w:lang w:eastAsia="zh-CN"/>
        </w:rPr>
        <w:t xml:space="preserve">                                   </w:t>
      </w:r>
      <w:r w:rsidRPr="001A4B91">
        <w:rPr>
          <w:rFonts w:ascii="仿宋_GB2312" w:eastAsia="仿宋_GB2312" w:hAnsi="微软雅黑" w:cs="微软雅黑" w:hint="eastAsia"/>
          <w:sz w:val="32"/>
          <w:szCs w:val="32"/>
        </w:rPr>
        <w:t>填报日期：</w:t>
      </w:r>
      <w:r w:rsidR="006C1E7D">
        <w:rPr>
          <w:rFonts w:ascii="仿宋_GB2312" w:eastAsia="仿宋_GB2312"/>
          <w:sz w:val="32"/>
          <w:szCs w:val="32"/>
          <w:u w:val="single"/>
        </w:rPr>
        <w:t xml:space="preserve"> </w:t>
      </w:r>
      <w:r w:rsidR="00415E04">
        <w:rPr>
          <w:rFonts w:ascii="仿宋_GB2312" w:eastAsia="仿宋_GB2312"/>
          <w:sz w:val="32"/>
          <w:szCs w:val="32"/>
          <w:u w:val="single"/>
        </w:rPr>
        <w:t xml:space="preserve">    </w:t>
      </w:r>
      <w:r w:rsidR="005C11D5" w:rsidRPr="005C11D5">
        <w:rPr>
          <w:rFonts w:ascii="仿宋_GB2312" w:eastAsia="仿宋_GB2312"/>
          <w:sz w:val="32"/>
          <w:szCs w:val="32"/>
          <w:u w:val="single"/>
        </w:rPr>
        <w:t xml:space="preserve"> </w:t>
      </w:r>
      <w:r w:rsidRPr="001A4B91">
        <w:rPr>
          <w:rFonts w:ascii="仿宋_GB2312" w:eastAsia="仿宋_GB2312" w:hAnsi="微软雅黑" w:cs="微软雅黑" w:hint="eastAsia"/>
          <w:sz w:val="32"/>
          <w:szCs w:val="32"/>
        </w:rPr>
        <w:t>年</w:t>
      </w:r>
      <w:r w:rsidR="005C11D5" w:rsidRPr="005C11D5">
        <w:rPr>
          <w:rFonts w:ascii="仿宋_GB2312" w:eastAsia="仿宋_GB2312"/>
          <w:sz w:val="32"/>
          <w:szCs w:val="32"/>
          <w:u w:val="single"/>
        </w:rPr>
        <w:t xml:space="preserve"> </w:t>
      </w:r>
      <w:r w:rsidR="00415E04">
        <w:rPr>
          <w:rFonts w:ascii="仿宋_GB2312" w:eastAsia="仿宋_GB2312"/>
          <w:sz w:val="32"/>
          <w:szCs w:val="32"/>
          <w:u w:val="single"/>
        </w:rPr>
        <w:t xml:space="preserve"> </w:t>
      </w:r>
      <w:r w:rsidR="005C11D5" w:rsidRPr="005C11D5">
        <w:rPr>
          <w:rFonts w:ascii="仿宋_GB2312" w:eastAsia="仿宋_GB2312"/>
          <w:sz w:val="32"/>
          <w:szCs w:val="32"/>
          <w:u w:val="single"/>
        </w:rPr>
        <w:t xml:space="preserve"> </w:t>
      </w:r>
      <w:r w:rsidRPr="001A4B91">
        <w:rPr>
          <w:rFonts w:ascii="仿宋_GB2312" w:eastAsia="仿宋_GB2312" w:hAnsi="微软雅黑" w:cs="微软雅黑" w:hint="eastAsia"/>
          <w:sz w:val="32"/>
          <w:szCs w:val="32"/>
        </w:rPr>
        <w:t>月</w:t>
      </w:r>
      <w:r w:rsidR="005C11D5">
        <w:rPr>
          <w:rFonts w:ascii="仿宋_GB2312" w:eastAsia="仿宋_GB2312"/>
          <w:sz w:val="32"/>
          <w:szCs w:val="32"/>
          <w:u w:val="single"/>
        </w:rPr>
        <w:t xml:space="preserve"> </w:t>
      </w:r>
      <w:r w:rsidR="00415E04">
        <w:rPr>
          <w:rFonts w:ascii="仿宋_GB2312" w:eastAsia="仿宋_GB2312"/>
          <w:sz w:val="32"/>
          <w:szCs w:val="32"/>
          <w:u w:val="single"/>
        </w:rPr>
        <w:t xml:space="preserve"> </w:t>
      </w:r>
      <w:r w:rsidR="005C11D5" w:rsidRPr="005C11D5">
        <w:rPr>
          <w:rFonts w:ascii="仿宋_GB2312" w:eastAsia="仿宋_GB2312"/>
          <w:sz w:val="32"/>
          <w:szCs w:val="32"/>
          <w:u w:val="single"/>
        </w:rPr>
        <w:t xml:space="preserve"> </w:t>
      </w:r>
      <w:r w:rsidRPr="001A4B91">
        <w:rPr>
          <w:rFonts w:ascii="仿宋_GB2312" w:eastAsia="仿宋_GB2312" w:hAnsi="宋体" w:cs="宋体" w:hint="eastAsia"/>
          <w:sz w:val="32"/>
          <w:szCs w:val="32"/>
        </w:rPr>
        <w:t>日</w:t>
      </w:r>
    </w:p>
    <w:sectPr w:rsidR="002E3C18" w:rsidRPr="001A4B91" w:rsidSect="005C11D5">
      <w:footerReference w:type="default" r:id="rId7"/>
      <w:pgSz w:w="11905" w:h="16837"/>
      <w:pgMar w:top="720" w:right="720" w:bottom="720" w:left="720" w:header="0" w:footer="2421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375" w:rsidRDefault="00ED7375">
      <w:r>
        <w:separator/>
      </w:r>
    </w:p>
  </w:endnote>
  <w:endnote w:type="continuationSeparator" w:id="0">
    <w:p w:rsidR="00ED7375" w:rsidRDefault="00ED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C18" w:rsidRDefault="002E3C18">
    <w:pPr>
      <w:pStyle w:val="a3"/>
      <w:spacing w:line="219" w:lineRule="auto"/>
      <w:ind w:left="840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375" w:rsidRDefault="00ED7375">
      <w:r>
        <w:separator/>
      </w:r>
    </w:p>
  </w:footnote>
  <w:footnote w:type="continuationSeparator" w:id="0">
    <w:p w:rsidR="00ED7375" w:rsidRDefault="00ED7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7F544A"/>
    <w:multiLevelType w:val="singleLevel"/>
    <w:tmpl w:val="0409000F"/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 w15:restartNumberingAfterBreak="0">
    <w:nsid w:val="BD766809"/>
    <w:multiLevelType w:val="singleLevel"/>
    <w:tmpl w:val="BD76680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14A5401C"/>
    <w:multiLevelType w:val="hybridMultilevel"/>
    <w:tmpl w:val="E61C50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E94A452A">
      <w:start w:val="1"/>
      <w:numFmt w:val="decimal"/>
      <w:suff w:val="space"/>
      <w:lvlText w:val="%3."/>
      <w:lvlJc w:val="left"/>
      <w:pPr>
        <w:ind w:left="0" w:firstLine="42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ED69113"/>
    <w:multiLevelType w:val="singleLevel"/>
    <w:tmpl w:val="5ED691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isplayBackgroundShape/>
  <w:bordersDoNotSurroundHeader/>
  <w:bordersDoNotSurroundFooter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18"/>
    <w:rsid w:val="001A4B91"/>
    <w:rsid w:val="00220525"/>
    <w:rsid w:val="0022490B"/>
    <w:rsid w:val="0024227C"/>
    <w:rsid w:val="002E3C18"/>
    <w:rsid w:val="00415E04"/>
    <w:rsid w:val="00434A55"/>
    <w:rsid w:val="00537D02"/>
    <w:rsid w:val="005B6E54"/>
    <w:rsid w:val="005C11D5"/>
    <w:rsid w:val="006C1E7D"/>
    <w:rsid w:val="007255CD"/>
    <w:rsid w:val="008836B2"/>
    <w:rsid w:val="00910A01"/>
    <w:rsid w:val="009650CB"/>
    <w:rsid w:val="00A63A72"/>
    <w:rsid w:val="00C86D3A"/>
    <w:rsid w:val="00CB52C2"/>
    <w:rsid w:val="00CD24B9"/>
    <w:rsid w:val="00D304B8"/>
    <w:rsid w:val="00DE4B67"/>
    <w:rsid w:val="00E14DE2"/>
    <w:rsid w:val="00ED7375"/>
    <w:rsid w:val="00F94D6F"/>
    <w:rsid w:val="1B822158"/>
    <w:rsid w:val="243E4035"/>
    <w:rsid w:val="35DF1D68"/>
    <w:rsid w:val="3C161820"/>
    <w:rsid w:val="5BDE05C6"/>
    <w:rsid w:val="60DB3475"/>
    <w:rsid w:val="71FE090F"/>
    <w:rsid w:val="7A88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533ABA2-F4FB-48D7-9D78-C5946818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16"/>
      <w:szCs w:val="16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character" w:styleId="a5">
    <w:name w:val="Strong"/>
    <w:basedOn w:val="a0"/>
    <w:uiPriority w:val="22"/>
    <w:qFormat/>
    <w:rsid w:val="00434A55"/>
    <w:rPr>
      <w:b/>
      <w:bCs/>
    </w:rPr>
  </w:style>
  <w:style w:type="paragraph" w:styleId="a6">
    <w:name w:val="footer"/>
    <w:basedOn w:val="a"/>
    <w:link w:val="Char"/>
    <w:rsid w:val="007255C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basedOn w:val="a0"/>
    <w:link w:val="a6"/>
    <w:rsid w:val="007255CD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76</Words>
  <Characters>434</Characters>
  <Application>Microsoft Office Word</Application>
  <DocSecurity>0</DocSecurity>
  <Lines>3</Lines>
  <Paragraphs>1</Paragraphs>
  <ScaleCrop>false</ScaleCrop>
  <Company>MS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刘森林</cp:lastModifiedBy>
  <cp:revision>12</cp:revision>
  <dcterms:created xsi:type="dcterms:W3CDTF">2026-08-07T08:04:00Z</dcterms:created>
  <dcterms:modified xsi:type="dcterms:W3CDTF">2026-10-20T07:49:00Z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2026-07-15T11:12:40Z</vt:filetime>
  </property>
  <property fmtid="{D5CDD505-2E9C-101B-9397-08002B2CF9AE}" pid="4" name="KSOTemplateDocerSaveRecord">
    <vt:lpwstr>eyJoZGlkIjoiYTE3YjE4ZDM3MjQxZGRkMWM2ZTVkZjY1OTdjZjU1ODciLCJ1c2VySWQiOiIyOTE3NTU3NTcifQ==</vt:lpwstr>
  </property>
  <property fmtid="{D5CDD505-2E9C-101B-9397-08002B2CF9AE}" pid="5" name="KSOProductBuildVer">
    <vt:lpwstr>2052-12.1.0.26375</vt:lpwstr>
  </property>
  <property fmtid="{D5CDD505-2E9C-101B-9397-08002B2CF9AE}" pid="6" name="ICV">
    <vt:lpwstr>52EAC35E3E8F4EA7B7F698EFE6B27B73_13</vt:lpwstr>
  </property>
</Properties>
</file>