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57" w:rsidRDefault="0014793D" w:rsidP="0014793D">
      <w:pPr>
        <w:spacing w:line="276" w:lineRule="auto"/>
        <w:ind w:firstLine="720"/>
        <w:rPr>
          <w:color w:val="000000" w:themeColor="text1"/>
          <w:sz w:val="36"/>
          <w:szCs w:val="36"/>
        </w:rPr>
      </w:pPr>
      <w:r w:rsidRPr="0014793D">
        <w:rPr>
          <w:rFonts w:hint="eastAsia"/>
          <w:color w:val="000000" w:themeColor="text1"/>
          <w:sz w:val="36"/>
          <w:szCs w:val="36"/>
        </w:rPr>
        <w:t>湛江中心人民医院地下车库地坪维修工程招标需求书</w:t>
      </w:r>
    </w:p>
    <w:p w:rsidR="0014793D" w:rsidRDefault="0014793D" w:rsidP="0014793D">
      <w:pPr>
        <w:spacing w:line="276" w:lineRule="auto"/>
        <w:ind w:firstLine="554"/>
        <w:rPr>
          <w:rFonts w:ascii="宋体" w:eastAsia="宋体" w:hAnsi="宋体" w:cs="宋体"/>
          <w:b/>
          <w:bCs/>
          <w:color w:val="000000" w:themeColor="text1"/>
          <w:spacing w:val="-12"/>
          <w:sz w:val="30"/>
          <w:szCs w:val="30"/>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62066F" w:rsidRDefault="0044717D" w:rsidP="0062066F">
      <w:pPr>
        <w:spacing w:line="276" w:lineRule="auto"/>
        <w:ind w:firstLine="600"/>
        <w:rPr>
          <w:sz w:val="30"/>
          <w:szCs w:val="30"/>
        </w:rPr>
      </w:pPr>
      <w:r w:rsidRPr="004C6157">
        <w:rPr>
          <w:rFonts w:ascii="宋体" w:eastAsia="宋体" w:hAnsi="宋体" w:cs="宋体" w:hint="eastAsia"/>
          <w:color w:val="000000" w:themeColor="text1"/>
          <w:sz w:val="30"/>
          <w:szCs w:val="30"/>
        </w:rPr>
        <w:t>本工程位于湛江中心人民</w:t>
      </w:r>
      <w:r w:rsidR="0062066F">
        <w:rPr>
          <w:rFonts w:ascii="宋体" w:eastAsia="宋体" w:hAnsi="宋体" w:cs="宋体" w:hint="eastAsia"/>
          <w:color w:val="000000" w:themeColor="text1"/>
          <w:sz w:val="30"/>
          <w:szCs w:val="30"/>
        </w:rPr>
        <w:t>医院</w:t>
      </w:r>
      <w:r w:rsidR="00EF5E7C">
        <w:rPr>
          <w:rFonts w:ascii="仿宋_GB2312" w:eastAsia="仿宋_GB2312" w:hAnsi="仿宋_GB2312" w:cs="仿宋_GB2312" w:hint="eastAsia"/>
          <w:sz w:val="32"/>
          <w:szCs w:val="32"/>
        </w:rPr>
        <w:t>地下一层、二层车库</w:t>
      </w:r>
      <w:r w:rsidR="00381A57">
        <w:rPr>
          <w:rFonts w:ascii="仿宋_GB2312" w:eastAsia="仿宋_GB2312" w:hAnsi="仿宋_GB2312" w:cs="仿宋_GB2312" w:hint="eastAsia"/>
          <w:sz w:val="32"/>
          <w:szCs w:val="32"/>
        </w:rPr>
        <w:t>。</w:t>
      </w:r>
    </w:p>
    <w:p w:rsidR="00C90AB7" w:rsidRPr="004C6157" w:rsidRDefault="0044717D" w:rsidP="0062066F">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AE76F9" w:rsidRPr="00AE76F9" w:rsidRDefault="00560800"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AE76F9" w:rsidRPr="00AE76F9">
        <w:rPr>
          <w:rFonts w:ascii="宋体" w:eastAsia="宋体" w:hAnsi="宋体" w:cs="宋体" w:hint="eastAsia"/>
          <w:color w:val="000000" w:themeColor="text1"/>
          <w:sz w:val="30"/>
          <w:szCs w:val="30"/>
        </w:rPr>
        <w:t>.1</w:t>
      </w:r>
      <w:r w:rsidR="00AA5268" w:rsidRPr="00AA5268">
        <w:rPr>
          <w:sz w:val="30"/>
          <w:szCs w:val="30"/>
        </w:rPr>
        <w:t xml:space="preserve"> </w:t>
      </w:r>
      <w:r w:rsidR="000312EF">
        <w:rPr>
          <w:rFonts w:hint="eastAsia"/>
          <w:sz w:val="30"/>
          <w:szCs w:val="30"/>
        </w:rPr>
        <w:t>路面打花，机械凿水泥路面，石板路面打花等</w:t>
      </w:r>
      <w:r>
        <w:rPr>
          <w:rFonts w:hint="eastAsia"/>
          <w:sz w:val="30"/>
          <w:szCs w:val="30"/>
        </w:rPr>
        <w:t>；</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2.2</w:t>
      </w:r>
      <w:r w:rsidR="00D50A68">
        <w:rPr>
          <w:rFonts w:hint="eastAsia"/>
          <w:sz w:val="30"/>
          <w:szCs w:val="30"/>
        </w:rPr>
        <w:t xml:space="preserve"> </w:t>
      </w:r>
      <w:r w:rsidR="000312EF">
        <w:rPr>
          <w:rFonts w:hint="eastAsia"/>
          <w:sz w:val="30"/>
          <w:szCs w:val="30"/>
        </w:rPr>
        <w:t>路面涂</w:t>
      </w:r>
      <w:r w:rsidR="000312EF">
        <w:rPr>
          <w:rFonts w:hint="eastAsia"/>
          <w:sz w:val="30"/>
          <w:szCs w:val="30"/>
        </w:rPr>
        <w:t>5mm</w:t>
      </w:r>
      <w:r w:rsidR="000312EF">
        <w:rPr>
          <w:rFonts w:hint="eastAsia"/>
          <w:sz w:val="30"/>
          <w:szCs w:val="30"/>
        </w:rPr>
        <w:t>耐磨罩面地坪漆</w:t>
      </w:r>
      <w:r w:rsidRPr="00AE76F9">
        <w:rPr>
          <w:rFonts w:ascii="宋体" w:eastAsia="宋体" w:hAnsi="宋体" w:cs="宋体" w:hint="eastAsia"/>
          <w:color w:val="000000" w:themeColor="text1"/>
          <w:sz w:val="30"/>
          <w:szCs w:val="30"/>
        </w:rPr>
        <w:t>；</w:t>
      </w:r>
    </w:p>
    <w:p w:rsidR="00D50A68" w:rsidRDefault="00D50A68"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C02870">
        <w:rPr>
          <w:rFonts w:ascii="宋体" w:eastAsia="宋体" w:hAnsi="宋体" w:cs="宋体" w:hint="eastAsia"/>
          <w:color w:val="000000" w:themeColor="text1"/>
          <w:sz w:val="30"/>
          <w:szCs w:val="30"/>
        </w:rPr>
        <w:t>3</w:t>
      </w:r>
      <w:r>
        <w:rPr>
          <w:rFonts w:ascii="宋体" w:eastAsia="宋体" w:hAnsi="宋体" w:cs="宋体" w:hint="eastAsia"/>
          <w:color w:val="000000" w:themeColor="text1"/>
          <w:sz w:val="30"/>
          <w:szCs w:val="30"/>
        </w:rPr>
        <w:t xml:space="preserve"> </w:t>
      </w:r>
      <w:r w:rsidR="000312EF">
        <w:rPr>
          <w:rFonts w:ascii="宋体" w:eastAsia="宋体" w:hAnsi="宋体" w:cs="宋体" w:hint="eastAsia"/>
          <w:color w:val="000000" w:themeColor="text1"/>
          <w:sz w:val="30"/>
          <w:szCs w:val="30"/>
        </w:rPr>
        <w:t>车库划线，宽15cm标示</w:t>
      </w:r>
      <w:r>
        <w:rPr>
          <w:rFonts w:ascii="宋体" w:eastAsia="宋体" w:hAnsi="宋体" w:cs="宋体" w:hint="eastAsia"/>
          <w:color w:val="000000" w:themeColor="text1"/>
          <w:sz w:val="30"/>
          <w:szCs w:val="30"/>
        </w:rPr>
        <w:t>；</w:t>
      </w:r>
    </w:p>
    <w:p w:rsidR="002E3C38" w:rsidRPr="00AE76F9" w:rsidRDefault="002E3C38"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0312EF">
        <w:rPr>
          <w:rFonts w:ascii="宋体" w:eastAsia="宋体" w:hAnsi="宋体" w:cs="宋体" w:hint="eastAsia"/>
          <w:color w:val="000000" w:themeColor="text1"/>
          <w:sz w:val="30"/>
          <w:szCs w:val="30"/>
        </w:rPr>
        <w:t>4</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0312EF">
        <w:rPr>
          <w:rFonts w:ascii="宋体" w:eastAsia="宋体" w:hAnsi="宋体" w:cs="宋体" w:hint="eastAsia"/>
          <w:color w:val="000000" w:themeColor="text1"/>
          <w:sz w:val="30"/>
          <w:szCs w:val="30"/>
        </w:rPr>
        <w:t>5</w:t>
      </w:r>
      <w:r w:rsidR="00D50A68">
        <w:rPr>
          <w:rFonts w:ascii="宋体" w:eastAsia="宋体" w:hAnsi="宋体" w:cs="宋体" w:hint="eastAsia"/>
          <w:color w:val="000000" w:themeColor="text1"/>
          <w:sz w:val="30"/>
          <w:szCs w:val="30"/>
        </w:rPr>
        <w:t xml:space="preserve"> </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A770D8" w:rsidRDefault="0044717D" w:rsidP="00F702D5">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A770D8" w:rsidP="001B4138">
      <w:pPr>
        <w:spacing w:line="276" w:lineRule="auto"/>
        <w:ind w:firstLine="600"/>
        <w:rPr>
          <w:sz w:val="30"/>
          <w:szCs w:val="30"/>
        </w:rPr>
      </w:pPr>
      <w:r>
        <w:rPr>
          <w:rFonts w:hint="eastAsia"/>
          <w:sz w:val="30"/>
          <w:szCs w:val="30"/>
        </w:rPr>
        <w:t>3.</w:t>
      </w:r>
      <w:r w:rsidR="00F702D5">
        <w:rPr>
          <w:rFonts w:hint="eastAsia"/>
          <w:sz w:val="30"/>
          <w:szCs w:val="30"/>
        </w:rPr>
        <w:t>3</w:t>
      </w:r>
      <w:r w:rsidR="0044717D"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w:t>
      </w:r>
      <w:r w:rsidR="00294C54" w:rsidRPr="004C6157">
        <w:rPr>
          <w:rFonts w:hint="eastAsia"/>
          <w:sz w:val="30"/>
          <w:szCs w:val="30"/>
        </w:rPr>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lastRenderedPageBreak/>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Default="0044717D" w:rsidP="004C6157">
      <w:pPr>
        <w:spacing w:line="276" w:lineRule="auto"/>
        <w:ind w:firstLine="600"/>
        <w:rPr>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5.1</w:t>
      </w:r>
      <w:r w:rsidR="0044717D" w:rsidRPr="004C6157">
        <w:rPr>
          <w:rFonts w:ascii="宋体" w:hAnsi="宋体" w:hint="eastAsia"/>
          <w:color w:val="000000" w:themeColor="text1"/>
          <w:kern w:val="0"/>
          <w:sz w:val="30"/>
          <w:szCs w:val="30"/>
        </w:rPr>
        <w:t>本项目最高限价为</w:t>
      </w:r>
      <w:r w:rsidR="0049602A">
        <w:rPr>
          <w:rFonts w:ascii="仿宋_GB2312" w:eastAsia="仿宋_GB2312" w:hAnsi="仿宋_GB2312" w:cs="仿宋_GB2312" w:hint="eastAsia"/>
          <w:sz w:val="32"/>
          <w:szCs w:val="32"/>
        </w:rPr>
        <w:t>415,080.38</w:t>
      </w:r>
      <w:r w:rsidR="0044717D" w:rsidRPr="004C6157">
        <w:rPr>
          <w:rFonts w:ascii="宋体" w:hAnsi="宋体" w:hint="eastAsia"/>
          <w:color w:val="000000" w:themeColor="text1"/>
          <w:kern w:val="0"/>
          <w:sz w:val="30"/>
          <w:szCs w:val="30"/>
        </w:rPr>
        <w:t>元</w:t>
      </w:r>
      <w:r w:rsidR="00FC37E2">
        <w:rPr>
          <w:rFonts w:ascii="宋体" w:hAnsi="宋体" w:hint="eastAsia"/>
          <w:color w:val="000000" w:themeColor="text1"/>
          <w:kern w:val="0"/>
          <w:sz w:val="30"/>
          <w:szCs w:val="30"/>
        </w:rPr>
        <w:t>（含税全包价）</w:t>
      </w:r>
      <w:r w:rsidR="0044717D" w:rsidRPr="004C6157">
        <w:rPr>
          <w:rFonts w:ascii="宋体" w:hAnsi="宋体" w:hint="eastAsia"/>
          <w:color w:val="000000" w:themeColor="text1"/>
          <w:kern w:val="0"/>
          <w:sz w:val="30"/>
          <w:szCs w:val="30"/>
        </w:rPr>
        <w:t>。本项目为固定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w:t>
      </w:r>
      <w:r w:rsidR="00457A1E">
        <w:rPr>
          <w:rFonts w:ascii="宋体" w:hAnsi="宋体" w:hint="eastAsia"/>
          <w:color w:val="000000" w:themeColor="text1"/>
          <w:kern w:val="0"/>
          <w:sz w:val="30"/>
          <w:szCs w:val="30"/>
        </w:rPr>
        <w:t xml:space="preserve">    </w:t>
      </w:r>
      <w:r w:rsidR="0044717D" w:rsidRPr="004C6157">
        <w:rPr>
          <w:rFonts w:ascii="宋体" w:hAnsi="宋体" w:hint="eastAsia"/>
          <w:color w:val="000000" w:themeColor="text1"/>
          <w:kern w:val="0"/>
          <w:sz w:val="30"/>
          <w:szCs w:val="30"/>
        </w:rPr>
        <w:t>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5.2</w:t>
      </w:r>
      <w:bookmarkStart w:id="0" w:name="OLE_LINK1"/>
      <w:bookmarkStart w:id="1" w:name="OLE_LINK2"/>
      <w:r w:rsidR="00AF74A3">
        <w:rPr>
          <w:rFonts w:ascii="宋体" w:hAnsi="宋体" w:hint="eastAsia"/>
          <w:color w:val="000000" w:themeColor="text1"/>
          <w:kern w:val="0"/>
          <w:sz w:val="30"/>
          <w:szCs w:val="30"/>
        </w:rPr>
        <w:t>遴选</w:t>
      </w:r>
      <w:bookmarkEnd w:id="0"/>
      <w:bookmarkEnd w:id="1"/>
      <w:r w:rsidR="0044717D" w:rsidRPr="004C6157">
        <w:rPr>
          <w:rFonts w:ascii="宋体" w:hAnsi="宋体" w:hint="eastAsia"/>
          <w:color w:val="000000" w:themeColor="text1"/>
          <w:kern w:val="0"/>
          <w:sz w:val="30"/>
          <w:szCs w:val="30"/>
        </w:rPr>
        <w:t>供应商应按工程量清单中列出的工程项目填报综合单价</w:t>
      </w:r>
      <w:r w:rsidR="0044717D" w:rsidRPr="004C6157">
        <w:rPr>
          <w:rFonts w:ascii="宋体" w:hAnsi="宋体" w:hint="eastAsia"/>
          <w:color w:val="000000" w:themeColor="text1"/>
          <w:kern w:val="0"/>
          <w:sz w:val="30"/>
          <w:szCs w:val="30"/>
        </w:rPr>
        <w:lastRenderedPageBreak/>
        <w:t>和合价。工程量清单计价格式中列明的所有需要填报的单价和合价，</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AF74A3">
        <w:rPr>
          <w:rFonts w:ascii="宋体" w:hAnsi="宋体" w:hint="eastAsia"/>
          <w:color w:val="000000" w:themeColor="text1"/>
          <w:kern w:val="0"/>
          <w:sz w:val="30"/>
          <w:szCs w:val="30"/>
        </w:rPr>
        <w:t>安全防护、文明施工措施费项目在</w:t>
      </w:r>
      <w:r w:rsidR="0044717D" w:rsidRPr="004C6157">
        <w:rPr>
          <w:rFonts w:ascii="宋体" w:hAnsi="宋体" w:hint="eastAsia"/>
          <w:color w:val="000000" w:themeColor="text1"/>
          <w:kern w:val="0"/>
          <w:sz w:val="30"/>
          <w:szCs w:val="30"/>
        </w:rPr>
        <w:t>报价时必须按</w:t>
      </w:r>
      <w:r w:rsidR="00D95276">
        <w:rPr>
          <w:rFonts w:ascii="宋体" w:hAnsi="宋体" w:hint="eastAsia"/>
          <w:color w:val="000000" w:themeColor="text1"/>
          <w:kern w:val="0"/>
          <w:sz w:val="30"/>
          <w:szCs w:val="30"/>
        </w:rPr>
        <w:t xml:space="preserve"> </w:t>
      </w:r>
      <w:r w:rsidR="0044717D" w:rsidRPr="004C6157">
        <w:rPr>
          <w:rFonts w:ascii="宋体" w:hAnsi="宋体" w:hint="eastAsia"/>
          <w:color w:val="000000" w:themeColor="text1"/>
          <w:kern w:val="0"/>
          <w:sz w:val="30"/>
          <w:szCs w:val="30"/>
        </w:rPr>
        <w:t>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w:t>
      </w:r>
      <w:bookmarkStart w:id="2" w:name="OLE_LINK3"/>
      <w:bookmarkStart w:id="3" w:name="OLE_LINK6"/>
      <w:r w:rsidR="00AF74A3">
        <w:rPr>
          <w:rFonts w:ascii="宋体" w:hAnsi="宋体" w:hint="eastAsia"/>
          <w:color w:val="000000" w:themeColor="text1"/>
          <w:kern w:val="0"/>
          <w:sz w:val="30"/>
          <w:szCs w:val="30"/>
        </w:rPr>
        <w:t>遴选</w:t>
      </w:r>
      <w:bookmarkEnd w:id="2"/>
      <w:bookmarkEnd w:id="3"/>
      <w:r w:rsidR="0044717D" w:rsidRPr="004C6157">
        <w:rPr>
          <w:rFonts w:ascii="宋体" w:hAnsi="宋体" w:hint="eastAsia"/>
          <w:color w:val="000000" w:themeColor="text1"/>
          <w:kern w:val="0"/>
          <w:sz w:val="30"/>
          <w:szCs w:val="30"/>
        </w:rPr>
        <w:t>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总价为供应商的</w:t>
      </w:r>
      <w:r w:rsidR="00D4674E">
        <w:rPr>
          <w:rFonts w:ascii="宋体" w:hAnsi="宋体" w:hint="eastAsia"/>
          <w:color w:val="000000" w:themeColor="text1"/>
          <w:kern w:val="0"/>
          <w:sz w:val="30"/>
          <w:szCs w:val="30"/>
        </w:rPr>
        <w:t>遴选</w:t>
      </w:r>
      <w:r w:rsidR="003421B0">
        <w:rPr>
          <w:rFonts w:ascii="宋体" w:hAnsi="宋体" w:hint="eastAsia"/>
          <w:color w:val="000000" w:themeColor="text1"/>
          <w:kern w:val="0"/>
          <w:sz w:val="30"/>
          <w:szCs w:val="30"/>
        </w:rPr>
        <w:t>投递</w:t>
      </w:r>
      <w:r w:rsidR="0044717D" w:rsidRPr="004C6157">
        <w:rPr>
          <w:rFonts w:ascii="宋体" w:hAnsi="宋体" w:hint="eastAsia"/>
          <w:color w:val="000000" w:themeColor="text1"/>
          <w:kern w:val="0"/>
          <w:sz w:val="30"/>
          <w:szCs w:val="30"/>
        </w:rPr>
        <w:t>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文件所提供的工程量清单列明的数量，是</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t>6.1</w:t>
      </w:r>
      <w:r w:rsidRPr="004C6157">
        <w:rPr>
          <w:rFonts w:hint="eastAsia"/>
          <w:sz w:val="30"/>
          <w:szCs w:val="30"/>
        </w:rPr>
        <w:t>完成本招标工程全部工作内容的招标工期为</w:t>
      </w:r>
      <w:r w:rsidR="00615113">
        <w:rPr>
          <w:rFonts w:hint="eastAsia"/>
          <w:sz w:val="30"/>
          <w:szCs w:val="30"/>
        </w:rPr>
        <w:t>30</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（因采购人及不可抗力原因造成的工期延误除外）开工日期由开工令中指定的日期算起，以工程竣工验收通过、供应商送交建设工程竣工验收报告的日期作为实际竣工日。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lastRenderedPageBreak/>
        <w:t>6.2</w:t>
      </w:r>
      <w:r w:rsidRPr="004C6157">
        <w:rPr>
          <w:rFonts w:hint="eastAsia"/>
          <w:sz w:val="30"/>
          <w:szCs w:val="30"/>
        </w:rPr>
        <w:t>采购人欢迎各供应商根据企业自身实际能力，在施工组织和施工方法合理、可行的前提下，对本招标工程的工期进行优化，提出相应缩短工期的方案，编制成投标文件。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lastRenderedPageBreak/>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1</w:t>
      </w:r>
      <w:r w:rsidRPr="004C6157">
        <w:rPr>
          <w:rFonts w:hint="eastAsia"/>
          <w:sz w:val="30"/>
          <w:szCs w:val="30"/>
        </w:rPr>
        <w:t>）建筑工程施工总承包（三级或以上）资质；</w:t>
      </w:r>
    </w:p>
    <w:p w:rsidR="00C90AB7" w:rsidRDefault="00F71A17" w:rsidP="004C6157">
      <w:pPr>
        <w:spacing w:line="276" w:lineRule="auto"/>
        <w:ind w:firstLine="600"/>
        <w:rPr>
          <w:sz w:val="30"/>
          <w:szCs w:val="30"/>
        </w:rPr>
      </w:pPr>
      <w:r>
        <w:rPr>
          <w:rFonts w:hint="eastAsia"/>
          <w:sz w:val="30"/>
          <w:szCs w:val="30"/>
        </w:rPr>
        <w:t>（</w:t>
      </w:r>
      <w:r>
        <w:rPr>
          <w:sz w:val="30"/>
          <w:szCs w:val="30"/>
        </w:rPr>
        <w:t>2</w:t>
      </w:r>
      <w:r>
        <w:rPr>
          <w:rFonts w:hint="eastAsia"/>
          <w:sz w:val="30"/>
          <w:szCs w:val="30"/>
        </w:rPr>
        <w:t>）建筑装饰专业承包工程（三级或以上）资质</w:t>
      </w:r>
      <w:r w:rsidR="009E4F47">
        <w:rPr>
          <w:rFonts w:hint="eastAsia"/>
          <w:sz w:val="30"/>
          <w:szCs w:val="30"/>
        </w:rPr>
        <w:t xml:space="preserve">   </w:t>
      </w:r>
      <w:bookmarkStart w:id="4" w:name="_GoBack"/>
      <w:bookmarkEnd w:id="4"/>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E4111C">
        <w:rPr>
          <w:rFonts w:ascii="宋体" w:hAnsi="宋体" w:hint="eastAsia"/>
          <w:color w:val="000000" w:themeColor="text1"/>
          <w:kern w:val="0"/>
          <w:sz w:val="30"/>
          <w:szCs w:val="30"/>
        </w:rPr>
        <w:t>6</w:t>
      </w:r>
      <w:r w:rsidRPr="004C6157">
        <w:rPr>
          <w:rFonts w:ascii="宋体" w:hAnsi="宋体" w:hint="eastAsia"/>
          <w:color w:val="000000" w:themeColor="text1"/>
          <w:kern w:val="0"/>
          <w:sz w:val="30"/>
          <w:szCs w:val="30"/>
        </w:rPr>
        <w:t>年</w:t>
      </w:r>
      <w:r w:rsidR="006677BF">
        <w:rPr>
          <w:rFonts w:ascii="宋体" w:hAnsi="宋体" w:hint="eastAsia"/>
          <w:color w:val="000000" w:themeColor="text1"/>
          <w:kern w:val="0"/>
          <w:sz w:val="30"/>
          <w:szCs w:val="30"/>
        </w:rPr>
        <w:t>5</w:t>
      </w:r>
      <w:r w:rsidRPr="004C6157">
        <w:rPr>
          <w:rFonts w:ascii="宋体" w:hAnsi="宋体" w:hint="eastAsia"/>
          <w:color w:val="000000" w:themeColor="text1"/>
          <w:kern w:val="0"/>
          <w:sz w:val="30"/>
          <w:szCs w:val="30"/>
        </w:rPr>
        <w:t>月</w:t>
      </w:r>
      <w:r w:rsidR="006677BF">
        <w:rPr>
          <w:rFonts w:ascii="宋体" w:hAnsi="宋体" w:hint="eastAsia"/>
          <w:color w:val="000000" w:themeColor="text1"/>
          <w:kern w:val="0"/>
          <w:sz w:val="30"/>
          <w:szCs w:val="30"/>
        </w:rPr>
        <w:t>26</w:t>
      </w:r>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C9" w:rsidRDefault="006266C9" w:rsidP="00E31810">
      <w:pPr>
        <w:ind w:firstLine="480"/>
      </w:pPr>
      <w:r>
        <w:separator/>
      </w:r>
    </w:p>
  </w:endnote>
  <w:endnote w:type="continuationSeparator" w:id="0">
    <w:p w:rsidR="006266C9" w:rsidRDefault="006266C9"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E4F4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E4F47">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C9" w:rsidRDefault="006266C9" w:rsidP="00E31810">
      <w:pPr>
        <w:ind w:firstLine="480"/>
      </w:pPr>
      <w:r>
        <w:separator/>
      </w:r>
    </w:p>
  </w:footnote>
  <w:footnote w:type="continuationSeparator" w:id="0">
    <w:p w:rsidR="006266C9" w:rsidRDefault="006266C9"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0B40"/>
    <w:rsid w:val="00006F2A"/>
    <w:rsid w:val="00012205"/>
    <w:rsid w:val="000312EF"/>
    <w:rsid w:val="0004272E"/>
    <w:rsid w:val="0004601A"/>
    <w:rsid w:val="00051CBF"/>
    <w:rsid w:val="00064D9D"/>
    <w:rsid w:val="00070D0B"/>
    <w:rsid w:val="00072CFA"/>
    <w:rsid w:val="00073FF8"/>
    <w:rsid w:val="000754DF"/>
    <w:rsid w:val="0008139E"/>
    <w:rsid w:val="000A2DC1"/>
    <w:rsid w:val="000A4E08"/>
    <w:rsid w:val="000C05CC"/>
    <w:rsid w:val="000C0DCE"/>
    <w:rsid w:val="000C2BD8"/>
    <w:rsid w:val="000F52D3"/>
    <w:rsid w:val="0010002F"/>
    <w:rsid w:val="00101BEB"/>
    <w:rsid w:val="00103828"/>
    <w:rsid w:val="00114334"/>
    <w:rsid w:val="00126744"/>
    <w:rsid w:val="0014085D"/>
    <w:rsid w:val="0014106B"/>
    <w:rsid w:val="0014793D"/>
    <w:rsid w:val="00150ED1"/>
    <w:rsid w:val="00160B5C"/>
    <w:rsid w:val="0017768B"/>
    <w:rsid w:val="00194153"/>
    <w:rsid w:val="001A57CF"/>
    <w:rsid w:val="001B3F4F"/>
    <w:rsid w:val="001B4138"/>
    <w:rsid w:val="001B51A1"/>
    <w:rsid w:val="001B791A"/>
    <w:rsid w:val="001B7D27"/>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3C38"/>
    <w:rsid w:val="002E534D"/>
    <w:rsid w:val="0032229A"/>
    <w:rsid w:val="003421B0"/>
    <w:rsid w:val="00354427"/>
    <w:rsid w:val="00381A57"/>
    <w:rsid w:val="003911CA"/>
    <w:rsid w:val="003B4581"/>
    <w:rsid w:val="003E2467"/>
    <w:rsid w:val="003E40C4"/>
    <w:rsid w:val="00401559"/>
    <w:rsid w:val="00406E1F"/>
    <w:rsid w:val="00423C10"/>
    <w:rsid w:val="0044717D"/>
    <w:rsid w:val="004508FF"/>
    <w:rsid w:val="0045316D"/>
    <w:rsid w:val="004552CA"/>
    <w:rsid w:val="00457A1E"/>
    <w:rsid w:val="00461545"/>
    <w:rsid w:val="00477C96"/>
    <w:rsid w:val="0048595C"/>
    <w:rsid w:val="0049415C"/>
    <w:rsid w:val="0049602A"/>
    <w:rsid w:val="00496AD4"/>
    <w:rsid w:val="004B447F"/>
    <w:rsid w:val="004C47E6"/>
    <w:rsid w:val="004C5916"/>
    <w:rsid w:val="004C6157"/>
    <w:rsid w:val="004F5AB0"/>
    <w:rsid w:val="005007E7"/>
    <w:rsid w:val="00504285"/>
    <w:rsid w:val="00522E78"/>
    <w:rsid w:val="00537A4A"/>
    <w:rsid w:val="00560800"/>
    <w:rsid w:val="0056314A"/>
    <w:rsid w:val="00584B4E"/>
    <w:rsid w:val="00587064"/>
    <w:rsid w:val="005A17DF"/>
    <w:rsid w:val="005A7AF2"/>
    <w:rsid w:val="005C0258"/>
    <w:rsid w:val="005D60D0"/>
    <w:rsid w:val="005F5A4B"/>
    <w:rsid w:val="0060312C"/>
    <w:rsid w:val="00611E96"/>
    <w:rsid w:val="00615113"/>
    <w:rsid w:val="0062066F"/>
    <w:rsid w:val="00624DBD"/>
    <w:rsid w:val="006266C9"/>
    <w:rsid w:val="006268D8"/>
    <w:rsid w:val="0064357E"/>
    <w:rsid w:val="00647CA3"/>
    <w:rsid w:val="006677BF"/>
    <w:rsid w:val="006718D5"/>
    <w:rsid w:val="00685164"/>
    <w:rsid w:val="006955A1"/>
    <w:rsid w:val="006C546E"/>
    <w:rsid w:val="006C601C"/>
    <w:rsid w:val="006C7CCD"/>
    <w:rsid w:val="006E628A"/>
    <w:rsid w:val="00701BFB"/>
    <w:rsid w:val="00707F26"/>
    <w:rsid w:val="007143BA"/>
    <w:rsid w:val="007450AA"/>
    <w:rsid w:val="007509BF"/>
    <w:rsid w:val="00751A51"/>
    <w:rsid w:val="00764E3E"/>
    <w:rsid w:val="00781D7B"/>
    <w:rsid w:val="0079012E"/>
    <w:rsid w:val="00793D1B"/>
    <w:rsid w:val="00794D1E"/>
    <w:rsid w:val="007B5E22"/>
    <w:rsid w:val="007B60DA"/>
    <w:rsid w:val="007C4171"/>
    <w:rsid w:val="007D6775"/>
    <w:rsid w:val="007E47A8"/>
    <w:rsid w:val="007E6D01"/>
    <w:rsid w:val="00804612"/>
    <w:rsid w:val="008048F5"/>
    <w:rsid w:val="00814868"/>
    <w:rsid w:val="00816982"/>
    <w:rsid w:val="00842E3D"/>
    <w:rsid w:val="00846B36"/>
    <w:rsid w:val="00846E52"/>
    <w:rsid w:val="00854B26"/>
    <w:rsid w:val="00856367"/>
    <w:rsid w:val="00862A09"/>
    <w:rsid w:val="00881290"/>
    <w:rsid w:val="00885900"/>
    <w:rsid w:val="008946E3"/>
    <w:rsid w:val="008A0B1D"/>
    <w:rsid w:val="008A74A1"/>
    <w:rsid w:val="008B2141"/>
    <w:rsid w:val="008B24FC"/>
    <w:rsid w:val="008E3899"/>
    <w:rsid w:val="008F1246"/>
    <w:rsid w:val="00902CCC"/>
    <w:rsid w:val="00904A9E"/>
    <w:rsid w:val="00905FAB"/>
    <w:rsid w:val="00916E93"/>
    <w:rsid w:val="009460A5"/>
    <w:rsid w:val="009546C7"/>
    <w:rsid w:val="00994489"/>
    <w:rsid w:val="009A3215"/>
    <w:rsid w:val="009A6B76"/>
    <w:rsid w:val="009B4529"/>
    <w:rsid w:val="009B48E4"/>
    <w:rsid w:val="009D2490"/>
    <w:rsid w:val="009E3B0E"/>
    <w:rsid w:val="009E4F47"/>
    <w:rsid w:val="009F27C6"/>
    <w:rsid w:val="009F3338"/>
    <w:rsid w:val="009F6B40"/>
    <w:rsid w:val="00A179D1"/>
    <w:rsid w:val="00A21B23"/>
    <w:rsid w:val="00A4154F"/>
    <w:rsid w:val="00A44EDC"/>
    <w:rsid w:val="00A70DE6"/>
    <w:rsid w:val="00A770D8"/>
    <w:rsid w:val="00A9527C"/>
    <w:rsid w:val="00A975A9"/>
    <w:rsid w:val="00AA05DD"/>
    <w:rsid w:val="00AA5268"/>
    <w:rsid w:val="00AA75FE"/>
    <w:rsid w:val="00AD0CC5"/>
    <w:rsid w:val="00AE6F31"/>
    <w:rsid w:val="00AE76F9"/>
    <w:rsid w:val="00AF0394"/>
    <w:rsid w:val="00AF74A3"/>
    <w:rsid w:val="00B143D3"/>
    <w:rsid w:val="00B23739"/>
    <w:rsid w:val="00B35081"/>
    <w:rsid w:val="00B6134B"/>
    <w:rsid w:val="00B72D72"/>
    <w:rsid w:val="00B75DCA"/>
    <w:rsid w:val="00B82F58"/>
    <w:rsid w:val="00BB18F9"/>
    <w:rsid w:val="00BB6655"/>
    <w:rsid w:val="00BC20DE"/>
    <w:rsid w:val="00BE6521"/>
    <w:rsid w:val="00C02870"/>
    <w:rsid w:val="00C06AC4"/>
    <w:rsid w:val="00C20D91"/>
    <w:rsid w:val="00C45905"/>
    <w:rsid w:val="00C4630D"/>
    <w:rsid w:val="00C506BD"/>
    <w:rsid w:val="00C62FBB"/>
    <w:rsid w:val="00C63146"/>
    <w:rsid w:val="00C638E2"/>
    <w:rsid w:val="00C648A0"/>
    <w:rsid w:val="00C70043"/>
    <w:rsid w:val="00C85ACA"/>
    <w:rsid w:val="00C90AB7"/>
    <w:rsid w:val="00CC0FE4"/>
    <w:rsid w:val="00CD2D72"/>
    <w:rsid w:val="00D05728"/>
    <w:rsid w:val="00D21C4B"/>
    <w:rsid w:val="00D41A47"/>
    <w:rsid w:val="00D4674E"/>
    <w:rsid w:val="00D50A68"/>
    <w:rsid w:val="00D80E3A"/>
    <w:rsid w:val="00D84D12"/>
    <w:rsid w:val="00D87894"/>
    <w:rsid w:val="00D95276"/>
    <w:rsid w:val="00DA36E5"/>
    <w:rsid w:val="00DA7863"/>
    <w:rsid w:val="00DB00EF"/>
    <w:rsid w:val="00DB39E1"/>
    <w:rsid w:val="00DC2BA7"/>
    <w:rsid w:val="00DD1DF8"/>
    <w:rsid w:val="00DD35F2"/>
    <w:rsid w:val="00DF602F"/>
    <w:rsid w:val="00E00424"/>
    <w:rsid w:val="00E04650"/>
    <w:rsid w:val="00E26E05"/>
    <w:rsid w:val="00E31810"/>
    <w:rsid w:val="00E4111C"/>
    <w:rsid w:val="00E80B1E"/>
    <w:rsid w:val="00E829A8"/>
    <w:rsid w:val="00EA147F"/>
    <w:rsid w:val="00EC1F1A"/>
    <w:rsid w:val="00EF157C"/>
    <w:rsid w:val="00EF4F52"/>
    <w:rsid w:val="00EF5E7C"/>
    <w:rsid w:val="00F01D3A"/>
    <w:rsid w:val="00F048D7"/>
    <w:rsid w:val="00F15932"/>
    <w:rsid w:val="00F2402E"/>
    <w:rsid w:val="00F338D4"/>
    <w:rsid w:val="00F4702D"/>
    <w:rsid w:val="00F56FA3"/>
    <w:rsid w:val="00F702D5"/>
    <w:rsid w:val="00F71A17"/>
    <w:rsid w:val="00F74A40"/>
    <w:rsid w:val="00FA1037"/>
    <w:rsid w:val="00FA3692"/>
    <w:rsid w:val="00FC37E2"/>
    <w:rsid w:val="00FF07FB"/>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69FD7-85C0-43E8-9379-8E1D9E5D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5</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140</cp:revision>
  <cp:lastPrinted>2026-05-26T08:40:00Z</cp:lastPrinted>
  <dcterms:created xsi:type="dcterms:W3CDTF">2019-12-25T01:49:00Z</dcterms:created>
  <dcterms:modified xsi:type="dcterms:W3CDTF">2026-05-26T08:58:00Z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