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39" w:rsidRPr="00096B39" w:rsidRDefault="00096B39" w:rsidP="00096B39">
      <w:pPr>
        <w:jc w:val="center"/>
        <w:rPr>
          <w:rFonts w:ascii="仿宋_GB2312" w:eastAsia="仿宋_GB2312" w:hAnsiTheme="minorEastAsia" w:hint="eastAsia"/>
          <w:b/>
          <w:sz w:val="32"/>
          <w:szCs w:val="32"/>
          <w:lang w:bidi="ar"/>
        </w:rPr>
      </w:pPr>
      <w:bookmarkStart w:id="0" w:name="OLE_LINK49"/>
      <w:bookmarkStart w:id="1" w:name="OLE_LINK48"/>
      <w:r w:rsidRPr="00096B39">
        <w:rPr>
          <w:rFonts w:ascii="仿宋_GB2312" w:eastAsia="仿宋_GB2312" w:hAnsi="黑体" w:hint="eastAsia"/>
          <w:b/>
          <w:color w:val="000000" w:themeColor="text1"/>
          <w:sz w:val="32"/>
          <w:szCs w:val="32"/>
        </w:rPr>
        <w:t>湛江中心人民医院</w:t>
      </w:r>
      <w:r w:rsidRPr="00096B39">
        <w:rPr>
          <w:rFonts w:ascii="仿宋_GB2312" w:eastAsia="仿宋_GB2312" w:hAnsi="黑体" w:hint="eastAsia"/>
          <w:b/>
          <w:color w:val="000000" w:themeColor="text1"/>
          <w:sz w:val="32"/>
          <w:szCs w:val="32"/>
        </w:rPr>
        <w:t>弱电井智能安防</w:t>
      </w:r>
      <w:proofErr w:type="gramStart"/>
      <w:r w:rsidRPr="00096B39">
        <w:rPr>
          <w:rFonts w:ascii="仿宋_GB2312" w:eastAsia="仿宋_GB2312" w:hAnsi="黑体" w:hint="eastAsia"/>
          <w:b/>
          <w:color w:val="000000" w:themeColor="text1"/>
          <w:sz w:val="32"/>
          <w:szCs w:val="32"/>
        </w:rPr>
        <w:t>防</w:t>
      </w:r>
      <w:proofErr w:type="gramEnd"/>
      <w:r w:rsidRPr="00096B39">
        <w:rPr>
          <w:rFonts w:ascii="仿宋_GB2312" w:eastAsia="仿宋_GB2312" w:hAnsi="黑体" w:hint="eastAsia"/>
          <w:b/>
          <w:color w:val="000000" w:themeColor="text1"/>
          <w:sz w:val="32"/>
          <w:szCs w:val="32"/>
        </w:rPr>
        <w:t>入侵改造</w:t>
      </w:r>
      <w:r>
        <w:rPr>
          <w:rFonts w:ascii="仿宋_GB2312" w:eastAsia="仿宋_GB2312" w:hAnsi="黑体" w:hint="eastAsia"/>
          <w:b/>
          <w:color w:val="000000" w:themeColor="text1"/>
          <w:sz w:val="32"/>
          <w:szCs w:val="32"/>
        </w:rPr>
        <w:t>项目需求</w:t>
      </w:r>
    </w:p>
    <w:p w:rsidR="00A954D7" w:rsidRDefault="00A954D7" w:rsidP="00A954D7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  <w:lang w:bidi="ar"/>
        </w:rPr>
        <w:t>一、</w:t>
      </w:r>
      <w:r>
        <w:rPr>
          <w:rFonts w:ascii="仿宋_GB2312" w:eastAsia="仿宋_GB2312" w:hint="eastAsia"/>
          <w:b/>
          <w:bCs/>
          <w:sz w:val="32"/>
          <w:szCs w:val="32"/>
        </w:rPr>
        <w:t>项目目的：</w:t>
      </w:r>
    </w:p>
    <w:p w:rsidR="00A954D7" w:rsidRDefault="00A954D7" w:rsidP="00A954D7">
      <w:pPr>
        <w:pStyle w:val="a5"/>
        <w:spacing w:before="45" w:beforeAutospacing="0" w:after="45" w:afterAutospacing="0"/>
        <w:ind w:firstLineChars="200" w:firstLine="640"/>
        <w:rPr>
          <w:rFonts w:ascii="仿宋_GB2312" w:eastAsia="仿宋_GB2312" w:hAnsi="none" w:hint="eastAsia"/>
          <w:color w:val="333333"/>
          <w:sz w:val="32"/>
          <w:szCs w:val="32"/>
        </w:rPr>
      </w:pPr>
      <w:r w:rsidRPr="00AB53F6">
        <w:rPr>
          <w:rFonts w:ascii="仿宋_GB2312" w:eastAsia="仿宋_GB2312" w:hAnsi="none" w:hint="eastAsia"/>
          <w:color w:val="333333"/>
          <w:sz w:val="32"/>
          <w:szCs w:val="32"/>
        </w:rPr>
        <w:t>为进一步强化医院基础设施安全防护能力，保障医院网络安全、电话线路正常运行</w:t>
      </w:r>
      <w:r>
        <w:rPr>
          <w:rFonts w:ascii="仿宋_GB2312" w:eastAsia="仿宋_GB2312" w:hAnsi="none" w:hint="eastAsia"/>
          <w:color w:val="333333"/>
          <w:sz w:val="32"/>
          <w:szCs w:val="32"/>
        </w:rPr>
        <w:t>，</w:t>
      </w:r>
      <w:r w:rsidRPr="00AB53F6">
        <w:rPr>
          <w:rFonts w:ascii="仿宋_GB2312" w:eastAsia="仿宋_GB2312" w:hAnsi="none" w:hint="eastAsia"/>
          <w:color w:val="333333"/>
          <w:sz w:val="32"/>
          <w:szCs w:val="32"/>
        </w:rPr>
        <w:t>杜绝电信网络诈骗行为发生，拟</w:t>
      </w:r>
      <w:r>
        <w:rPr>
          <w:rFonts w:ascii="仿宋_GB2312" w:eastAsia="仿宋_GB2312" w:hAnsi="none" w:hint="eastAsia"/>
          <w:color w:val="333333"/>
          <w:sz w:val="32"/>
          <w:szCs w:val="32"/>
        </w:rPr>
        <w:t>进行</w:t>
      </w:r>
      <w:r w:rsidRPr="00AB53F6">
        <w:rPr>
          <w:rFonts w:ascii="仿宋_GB2312" w:eastAsia="仿宋_GB2312" w:hAnsi="none" w:hint="eastAsia"/>
          <w:color w:val="333333"/>
          <w:sz w:val="32"/>
          <w:szCs w:val="32"/>
        </w:rPr>
        <w:t>弱电井智能安防建设改造项目。</w:t>
      </w:r>
    </w:p>
    <w:p w:rsidR="00A954D7" w:rsidRDefault="00A954D7" w:rsidP="00A954D7">
      <w:pPr>
        <w:rPr>
          <w:rFonts w:ascii="仿宋_GB2312" w:eastAsia="仿宋_GB2312" w:hAnsiTheme="minorEastAsia"/>
          <w:b/>
          <w:sz w:val="32"/>
          <w:szCs w:val="32"/>
          <w:lang w:bidi="ar"/>
        </w:rPr>
      </w:pPr>
      <w:r>
        <w:rPr>
          <w:rFonts w:ascii="仿宋_GB2312" w:eastAsia="仿宋_GB2312" w:hAnsiTheme="minorEastAsia" w:hint="eastAsia"/>
          <w:b/>
          <w:sz w:val="32"/>
          <w:szCs w:val="32"/>
          <w:lang w:bidi="ar"/>
        </w:rPr>
        <w:t>二</w:t>
      </w:r>
      <w:r>
        <w:rPr>
          <w:rFonts w:ascii="仿宋_GB2312" w:eastAsia="仿宋_GB2312" w:hAnsiTheme="minorEastAsia" w:hint="eastAsia"/>
          <w:b/>
          <w:sz w:val="32"/>
          <w:szCs w:val="32"/>
          <w:lang w:bidi="ar"/>
        </w:rPr>
        <w:t>、项目内容</w:t>
      </w:r>
    </w:p>
    <w:tbl>
      <w:tblPr>
        <w:tblW w:w="8412" w:type="dxa"/>
        <w:jc w:val="center"/>
        <w:tblLayout w:type="fixed"/>
        <w:tblLook w:val="04A0" w:firstRow="1" w:lastRow="0" w:firstColumn="1" w:lastColumn="0" w:noHBand="0" w:noVBand="1"/>
      </w:tblPr>
      <w:tblGrid>
        <w:gridCol w:w="758"/>
        <w:gridCol w:w="1535"/>
        <w:gridCol w:w="851"/>
        <w:gridCol w:w="850"/>
        <w:gridCol w:w="1418"/>
        <w:gridCol w:w="1441"/>
        <w:gridCol w:w="1559"/>
      </w:tblGrid>
      <w:tr w:rsidR="00A954D7" w:rsidRPr="00BC673D" w:rsidTr="000C67AC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</w:tcPr>
          <w:p w:rsidR="00A954D7" w:rsidRPr="00BC673D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2" w:name="OLE_LINK26"/>
            <w:bookmarkStart w:id="3" w:name="OLE_LINK27"/>
            <w:r w:rsidRPr="00BC673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</w:tcPr>
          <w:p w:rsidR="00A954D7" w:rsidRPr="00BC673D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C673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设备名称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" w:type="dxa"/>
              <w:left w:w="1" w:type="dxa"/>
              <w:bottom w:w="1" w:type="dxa"/>
              <w:right w:w="1" w:type="dxa"/>
            </w:tcMar>
          </w:tcPr>
          <w:p w:rsidR="00A954D7" w:rsidRPr="00BC673D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C673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D7" w:rsidRPr="00BC673D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4" w:name="OLE_LINK30"/>
            <w:bookmarkStart w:id="5" w:name="OLE_LINK31"/>
            <w:r w:rsidRPr="00BC673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  <w:bookmarkEnd w:id="4"/>
            <w:bookmarkEnd w:id="5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D7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预算</w:t>
            </w:r>
            <w:bookmarkStart w:id="6" w:name="OLE_LINK32"/>
            <w:bookmarkStart w:id="7" w:name="OLE_LINK33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单价（元）</w:t>
            </w:r>
            <w:bookmarkEnd w:id="6"/>
            <w:bookmarkEnd w:id="7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D7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预算总价</w:t>
            </w:r>
          </w:p>
          <w:p w:rsidR="00A954D7" w:rsidRPr="00BC673D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D7" w:rsidRPr="00BC673D" w:rsidRDefault="00A954D7" w:rsidP="000C67AC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C673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技术参数</w:t>
            </w:r>
          </w:p>
        </w:tc>
      </w:tr>
      <w:tr w:rsidR="00A954D7" w:rsidRPr="00BC673D" w:rsidTr="000C67AC">
        <w:trPr>
          <w:trHeight w:val="416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</w:tcPr>
          <w:p w:rsidR="00A954D7" w:rsidRPr="00BC673D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C673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</w:tcPr>
          <w:p w:rsidR="00A954D7" w:rsidRPr="00BC673D" w:rsidRDefault="00A954D7" w:rsidP="000C67AC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8" w:name="OLE_LINK28"/>
            <w:bookmarkStart w:id="9" w:name="OLE_LINK29"/>
            <w:r w:rsidRPr="00BC673D">
              <w:rPr>
                <w:rStyle w:val="Char2"/>
                <w:rFonts w:ascii="仿宋_GB2312" w:eastAsia="仿宋_GB2312" w:hAnsiTheme="minorHAnsi" w:hint="eastAsia"/>
                <w:sz w:val="28"/>
                <w:szCs w:val="28"/>
              </w:rPr>
              <w:t>人脸指纹门禁一体机</w:t>
            </w:r>
            <w:bookmarkEnd w:id="8"/>
            <w:bookmarkEnd w:id="9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</w:tcPr>
          <w:p w:rsidR="00A954D7" w:rsidRPr="00BC673D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C673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7" w:rsidRPr="00BC673D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C673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7" w:rsidRPr="00FF1804" w:rsidRDefault="00A954D7" w:rsidP="000C67AC">
            <w:pPr>
              <w:pStyle w:val="a7"/>
              <w:ind w:firstLineChars="0" w:firstLine="0"/>
              <w:rPr>
                <w:rStyle w:val="Char2"/>
                <w:rFonts w:ascii="仿宋_GB2312" w:eastAsia="仿宋_GB2312" w:hAnsiTheme="minorHAnsi"/>
                <w:sz w:val="32"/>
                <w:szCs w:val="32"/>
              </w:rPr>
            </w:pPr>
            <w:r>
              <w:rPr>
                <w:rStyle w:val="Char2"/>
                <w:rFonts w:ascii="仿宋_GB2312" w:eastAsia="仿宋_GB2312" w:hAnsiTheme="minorHAnsi"/>
                <w:sz w:val="32"/>
                <w:szCs w:val="32"/>
              </w:rPr>
              <w:t>1150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7" w:rsidRPr="00FF1804" w:rsidRDefault="00A954D7" w:rsidP="000C67AC">
            <w:pPr>
              <w:pStyle w:val="a7"/>
              <w:ind w:firstLineChars="0" w:firstLine="0"/>
              <w:rPr>
                <w:rStyle w:val="Char2"/>
                <w:rFonts w:ascii="仿宋_GB2312" w:eastAsia="仿宋_GB2312" w:hAnsiTheme="minorHAnsi"/>
                <w:sz w:val="32"/>
                <w:szCs w:val="32"/>
              </w:rPr>
            </w:pPr>
            <w:r>
              <w:rPr>
                <w:rStyle w:val="Char2"/>
                <w:rFonts w:ascii="仿宋_GB2312" w:eastAsia="仿宋_GB2312" w:hAnsiTheme="minorHAnsi"/>
                <w:sz w:val="32"/>
                <w:szCs w:val="32"/>
              </w:rPr>
              <w:t>92000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D7" w:rsidRPr="00BC673D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C673D">
              <w:rPr>
                <w:rFonts w:ascii="仿宋_GB2312" w:eastAsia="仿宋_GB2312" w:hAnsi="仿宋_GB2312" w:cs="仿宋_GB2312"/>
                <w:sz w:val="28"/>
                <w:szCs w:val="28"/>
              </w:rPr>
              <w:t>详见附表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  <w:p w:rsidR="00A954D7" w:rsidRPr="00BC673D" w:rsidRDefault="00A954D7" w:rsidP="000C67AC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954D7" w:rsidRPr="00BC673D" w:rsidTr="000C67AC">
        <w:trPr>
          <w:trHeight w:val="416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</w:tcPr>
          <w:p w:rsidR="00A954D7" w:rsidRPr="00BC673D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C673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</w:tcPr>
          <w:p w:rsidR="00A954D7" w:rsidRPr="00BC673D" w:rsidRDefault="00A954D7" w:rsidP="000C67AC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10" w:name="OLE_LINK34"/>
            <w:r w:rsidRPr="00BC673D">
              <w:rPr>
                <w:rStyle w:val="Char2"/>
                <w:rFonts w:ascii="仿宋_GB2312" w:eastAsia="仿宋_GB2312" w:hAnsiTheme="minorHAnsi" w:hint="eastAsia"/>
                <w:sz w:val="28"/>
                <w:szCs w:val="28"/>
              </w:rPr>
              <w:t>门禁电源</w:t>
            </w:r>
            <w:bookmarkEnd w:id="10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</w:tcPr>
          <w:p w:rsidR="00A954D7" w:rsidRPr="00BC673D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C673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7" w:rsidRPr="00BC673D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 w:rsidRPr="00BC673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7" w:rsidRPr="00FF1804" w:rsidRDefault="00A954D7" w:rsidP="000C67AC">
            <w:pPr>
              <w:pStyle w:val="a7"/>
              <w:ind w:firstLineChars="0" w:firstLine="0"/>
              <w:rPr>
                <w:rStyle w:val="Char2"/>
                <w:rFonts w:ascii="仿宋_GB2312" w:eastAsia="仿宋_GB2312" w:hAnsiTheme="minorHAnsi"/>
                <w:sz w:val="32"/>
                <w:szCs w:val="32"/>
              </w:rPr>
            </w:pPr>
            <w:r w:rsidRPr="00FF1804">
              <w:rPr>
                <w:rStyle w:val="Char2"/>
                <w:rFonts w:ascii="仿宋_GB2312" w:eastAsia="仿宋_GB2312" w:hAnsiTheme="minorHAnsi" w:hint="eastAsia"/>
                <w:sz w:val="32"/>
                <w:szCs w:val="32"/>
              </w:rPr>
              <w:t>9</w:t>
            </w:r>
            <w:r>
              <w:rPr>
                <w:rStyle w:val="Char2"/>
                <w:rFonts w:ascii="仿宋_GB2312" w:eastAsia="仿宋_GB2312" w:hAnsiTheme="minorHAnsi"/>
                <w:sz w:val="32"/>
                <w:szCs w:val="32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7" w:rsidRPr="00FF1804" w:rsidRDefault="00A954D7" w:rsidP="000C67AC">
            <w:pPr>
              <w:pStyle w:val="a7"/>
              <w:ind w:firstLineChars="0" w:firstLine="0"/>
              <w:rPr>
                <w:rStyle w:val="Char2"/>
                <w:rFonts w:ascii="仿宋_GB2312" w:eastAsia="仿宋_GB2312" w:hAnsiTheme="minorHAnsi"/>
                <w:sz w:val="32"/>
                <w:szCs w:val="32"/>
              </w:rPr>
            </w:pPr>
            <w:r w:rsidRPr="00FF1804">
              <w:rPr>
                <w:rStyle w:val="Char2"/>
                <w:rFonts w:ascii="仿宋_GB2312" w:eastAsia="仿宋_GB2312" w:hAnsiTheme="minorHAnsi" w:hint="eastAsia"/>
                <w:sz w:val="32"/>
                <w:szCs w:val="32"/>
              </w:rPr>
              <w:t>7</w:t>
            </w:r>
            <w:r>
              <w:rPr>
                <w:rStyle w:val="Char2"/>
                <w:rFonts w:ascii="仿宋_GB2312" w:eastAsia="仿宋_GB2312" w:hAnsiTheme="minorHAnsi"/>
                <w:sz w:val="32"/>
                <w:szCs w:val="32"/>
              </w:rPr>
              <w:t>6</w:t>
            </w:r>
            <w:r w:rsidRPr="00FF1804">
              <w:rPr>
                <w:rStyle w:val="Char2"/>
                <w:rFonts w:ascii="仿宋_GB2312" w:eastAsia="仿宋_GB2312" w:hAnsiTheme="minorHAnsi" w:hint="eastAsia"/>
                <w:sz w:val="32"/>
                <w:szCs w:val="32"/>
              </w:rPr>
              <w:t>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D7" w:rsidRPr="00BC673D" w:rsidRDefault="00A954D7" w:rsidP="000C67AC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954D7" w:rsidRPr="00BC673D" w:rsidTr="000C67AC">
        <w:trPr>
          <w:trHeight w:val="416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</w:tcPr>
          <w:p w:rsidR="00A954D7" w:rsidRPr="00BC673D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C673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</w:tcPr>
          <w:p w:rsidR="00A954D7" w:rsidRPr="00BC673D" w:rsidRDefault="00A954D7" w:rsidP="000C67AC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11" w:name="OLE_LINK35"/>
            <w:bookmarkStart w:id="12" w:name="OLE_LINK36"/>
            <w:r w:rsidRPr="00BC673D">
              <w:rPr>
                <w:rStyle w:val="Char2"/>
                <w:rFonts w:ascii="仿宋_GB2312" w:eastAsia="仿宋_GB2312" w:hAnsiTheme="minorHAnsi" w:hint="eastAsia"/>
                <w:sz w:val="28"/>
                <w:szCs w:val="28"/>
              </w:rPr>
              <w:t>磁力锁</w:t>
            </w:r>
            <w:bookmarkEnd w:id="11"/>
            <w:bookmarkEnd w:id="12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</w:tcPr>
          <w:p w:rsidR="00A954D7" w:rsidRPr="00BC673D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C673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7" w:rsidRPr="00BC673D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C673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7" w:rsidRPr="00FF1804" w:rsidRDefault="00A954D7" w:rsidP="000C67AC">
            <w:pPr>
              <w:pStyle w:val="a7"/>
              <w:ind w:firstLineChars="0" w:firstLine="0"/>
              <w:rPr>
                <w:rStyle w:val="Char2"/>
                <w:rFonts w:ascii="仿宋_GB2312" w:eastAsia="仿宋_GB2312" w:hAnsiTheme="minorHAnsi"/>
                <w:sz w:val="32"/>
                <w:szCs w:val="32"/>
              </w:rPr>
            </w:pPr>
            <w:bookmarkStart w:id="13" w:name="OLE_LINK41"/>
            <w:bookmarkStart w:id="14" w:name="OLE_LINK42"/>
            <w:r w:rsidRPr="00FF1804">
              <w:rPr>
                <w:rStyle w:val="Char2"/>
                <w:rFonts w:ascii="仿宋_GB2312" w:eastAsia="仿宋_GB2312" w:hAnsiTheme="minorHAnsi" w:hint="eastAsia"/>
                <w:sz w:val="32"/>
                <w:szCs w:val="32"/>
              </w:rPr>
              <w:t>160</w:t>
            </w:r>
            <w:bookmarkEnd w:id="13"/>
            <w:bookmarkEnd w:id="14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7" w:rsidRPr="00FF1804" w:rsidRDefault="00A954D7" w:rsidP="000C67AC">
            <w:pPr>
              <w:pStyle w:val="a7"/>
              <w:ind w:firstLineChars="0" w:firstLine="0"/>
              <w:rPr>
                <w:rStyle w:val="Char2"/>
                <w:rFonts w:ascii="仿宋_GB2312" w:eastAsia="仿宋_GB2312" w:hAnsiTheme="minorHAnsi"/>
                <w:sz w:val="32"/>
                <w:szCs w:val="32"/>
              </w:rPr>
            </w:pPr>
            <w:r w:rsidRPr="00FF1804">
              <w:rPr>
                <w:rStyle w:val="Char2"/>
                <w:rFonts w:ascii="仿宋_GB2312" w:eastAsia="仿宋_GB2312" w:hAnsiTheme="minorHAnsi" w:hint="eastAsia"/>
                <w:sz w:val="32"/>
                <w:szCs w:val="32"/>
              </w:rPr>
              <w:t>12800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D7" w:rsidRPr="00BC673D" w:rsidRDefault="00A954D7" w:rsidP="000C67AC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954D7" w:rsidRPr="00BC673D" w:rsidTr="000C67AC">
        <w:trPr>
          <w:trHeight w:val="416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</w:tcPr>
          <w:p w:rsidR="00A954D7" w:rsidRPr="00BC673D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C673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</w:tcPr>
          <w:p w:rsidR="00A954D7" w:rsidRPr="00BC673D" w:rsidRDefault="00A954D7" w:rsidP="000C67AC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15" w:name="OLE_LINK37"/>
            <w:bookmarkStart w:id="16" w:name="OLE_LINK38"/>
            <w:r w:rsidRPr="00BC673D">
              <w:rPr>
                <w:rStyle w:val="Char2"/>
                <w:rFonts w:ascii="仿宋_GB2312" w:eastAsia="仿宋_GB2312" w:hAnsiTheme="minorHAnsi" w:hint="eastAsia"/>
                <w:sz w:val="28"/>
                <w:szCs w:val="28"/>
              </w:rPr>
              <w:t>磁力锁支架</w:t>
            </w:r>
            <w:bookmarkEnd w:id="15"/>
            <w:bookmarkEnd w:id="16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</w:tcPr>
          <w:p w:rsidR="00A954D7" w:rsidRPr="00BC673D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C673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7" w:rsidRPr="00BC673D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C673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7" w:rsidRPr="00FF1804" w:rsidRDefault="00A954D7" w:rsidP="000C67AC">
            <w:pPr>
              <w:pStyle w:val="a7"/>
              <w:ind w:firstLineChars="0" w:firstLine="0"/>
              <w:rPr>
                <w:rStyle w:val="Char2"/>
                <w:rFonts w:ascii="仿宋_GB2312" w:eastAsia="仿宋_GB2312" w:hAnsiTheme="minorHAnsi"/>
                <w:sz w:val="32"/>
                <w:szCs w:val="32"/>
              </w:rPr>
            </w:pPr>
            <w:bookmarkStart w:id="17" w:name="OLE_LINK39"/>
            <w:bookmarkStart w:id="18" w:name="OLE_LINK40"/>
            <w:r w:rsidRPr="00FF1804">
              <w:rPr>
                <w:rStyle w:val="Char2"/>
                <w:rFonts w:ascii="仿宋_GB2312" w:eastAsia="仿宋_GB2312" w:hAnsiTheme="minorHAnsi" w:hint="eastAsia"/>
                <w:sz w:val="32"/>
                <w:szCs w:val="32"/>
              </w:rPr>
              <w:t>58</w:t>
            </w:r>
            <w:bookmarkEnd w:id="17"/>
            <w:bookmarkEnd w:id="18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7" w:rsidRPr="00FF1804" w:rsidRDefault="00A954D7" w:rsidP="000C67AC">
            <w:pPr>
              <w:pStyle w:val="a7"/>
              <w:ind w:firstLineChars="0" w:firstLine="0"/>
              <w:rPr>
                <w:rStyle w:val="Char2"/>
                <w:rFonts w:ascii="仿宋_GB2312" w:eastAsia="仿宋_GB2312" w:hAnsiTheme="minorHAnsi"/>
                <w:sz w:val="32"/>
                <w:szCs w:val="32"/>
              </w:rPr>
            </w:pPr>
            <w:r w:rsidRPr="00FF1804">
              <w:rPr>
                <w:rStyle w:val="Char2"/>
                <w:rFonts w:ascii="仿宋_GB2312" w:eastAsia="仿宋_GB2312" w:hAnsiTheme="minorHAnsi" w:hint="eastAsia"/>
                <w:sz w:val="32"/>
                <w:szCs w:val="32"/>
              </w:rPr>
              <w:t>4640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D7" w:rsidRPr="00BC673D" w:rsidRDefault="00A954D7" w:rsidP="000C67AC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954D7" w:rsidRPr="00BC673D" w:rsidTr="000C67AC">
        <w:trPr>
          <w:trHeight w:val="416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</w:tcPr>
          <w:p w:rsidR="00A954D7" w:rsidRPr="00BC673D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C673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</w:tcPr>
          <w:p w:rsidR="00A954D7" w:rsidRPr="00BC673D" w:rsidRDefault="00A954D7" w:rsidP="000C67AC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19" w:name="OLE_LINK43"/>
            <w:bookmarkStart w:id="20" w:name="OLE_LINK46"/>
            <w:r w:rsidRPr="00BC673D">
              <w:rPr>
                <w:rStyle w:val="Char2"/>
                <w:rFonts w:ascii="仿宋_GB2312" w:eastAsia="仿宋_GB2312" w:hAnsiTheme="minorHAnsi" w:hint="eastAsia"/>
                <w:sz w:val="28"/>
                <w:szCs w:val="28"/>
              </w:rPr>
              <w:t>开门按钮</w:t>
            </w:r>
            <w:bookmarkEnd w:id="19"/>
            <w:bookmarkEnd w:id="20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</w:tcPr>
          <w:p w:rsidR="00A954D7" w:rsidRPr="00BC673D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C673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7" w:rsidRPr="00BC673D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 w:rsidRPr="00BC673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7" w:rsidRPr="00FF1804" w:rsidRDefault="00A954D7" w:rsidP="000C67AC">
            <w:pPr>
              <w:pStyle w:val="a7"/>
              <w:ind w:firstLineChars="0" w:firstLine="0"/>
              <w:rPr>
                <w:rStyle w:val="Char2"/>
                <w:rFonts w:ascii="仿宋_GB2312" w:eastAsia="仿宋_GB2312" w:hAnsiTheme="minorHAnsi"/>
                <w:sz w:val="32"/>
                <w:szCs w:val="32"/>
              </w:rPr>
            </w:pPr>
            <w:r>
              <w:rPr>
                <w:rStyle w:val="Char2"/>
                <w:rFonts w:ascii="仿宋_GB2312" w:eastAsia="仿宋_GB2312" w:hAnsiTheme="minorHAnsi"/>
                <w:sz w:val="32"/>
                <w:szCs w:val="32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7" w:rsidRPr="00FF1804" w:rsidRDefault="00A954D7" w:rsidP="000C67AC">
            <w:pPr>
              <w:pStyle w:val="a7"/>
              <w:ind w:firstLineChars="0" w:firstLine="0"/>
              <w:rPr>
                <w:rStyle w:val="Char2"/>
                <w:rFonts w:ascii="仿宋_GB2312" w:eastAsia="仿宋_GB2312" w:hAnsiTheme="minorHAnsi"/>
                <w:sz w:val="32"/>
                <w:szCs w:val="32"/>
              </w:rPr>
            </w:pPr>
            <w:r w:rsidRPr="00FF1804">
              <w:rPr>
                <w:rStyle w:val="Char2"/>
                <w:rFonts w:ascii="仿宋_GB2312" w:eastAsia="仿宋_GB2312" w:hAnsiTheme="minorHAnsi" w:hint="eastAsia"/>
                <w:sz w:val="32"/>
                <w:szCs w:val="32"/>
              </w:rPr>
              <w:t>1</w:t>
            </w:r>
            <w:r>
              <w:rPr>
                <w:rStyle w:val="Char2"/>
                <w:rFonts w:ascii="仿宋_GB2312" w:eastAsia="仿宋_GB2312" w:hAnsiTheme="minorHAnsi"/>
                <w:sz w:val="32"/>
                <w:szCs w:val="32"/>
              </w:rPr>
              <w:t>60</w:t>
            </w:r>
            <w:r w:rsidRPr="00FF1804">
              <w:rPr>
                <w:rStyle w:val="Char2"/>
                <w:rFonts w:ascii="仿宋_GB2312" w:eastAsia="仿宋_GB2312" w:hAnsiTheme="minorHAnsi" w:hint="eastAsia"/>
                <w:sz w:val="32"/>
                <w:szCs w:val="32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D7" w:rsidRPr="00BC673D" w:rsidRDefault="00A954D7" w:rsidP="000C67AC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954D7" w:rsidRPr="00BC673D" w:rsidTr="000C67AC">
        <w:trPr>
          <w:trHeight w:val="416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</w:tcPr>
          <w:p w:rsidR="00A954D7" w:rsidRPr="00BC673D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C673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</w:tcPr>
          <w:p w:rsidR="00A954D7" w:rsidRPr="00BC673D" w:rsidRDefault="00A954D7" w:rsidP="000C67AC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C673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配套连接线、配套配件等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</w:tcPr>
          <w:p w:rsidR="00A954D7" w:rsidRPr="00BC673D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C673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7" w:rsidRPr="00BC673D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C673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D7" w:rsidRPr="00C265FD" w:rsidRDefault="00A954D7" w:rsidP="000C67AC">
            <w:pPr>
              <w:pStyle w:val="a7"/>
              <w:ind w:firstLineChars="0" w:firstLine="0"/>
              <w:rPr>
                <w:rStyle w:val="Char2"/>
                <w:rFonts w:ascii="仿宋_GB2312" w:eastAsia="仿宋_GB2312" w:hAnsiTheme="minorHAnsi"/>
                <w:sz w:val="32"/>
                <w:szCs w:val="32"/>
              </w:rPr>
            </w:pPr>
          </w:p>
          <w:p w:rsidR="00A954D7" w:rsidRPr="00C265FD" w:rsidRDefault="00A954D7" w:rsidP="000C67AC">
            <w:pPr>
              <w:pStyle w:val="a7"/>
              <w:ind w:firstLineChars="0" w:firstLine="0"/>
              <w:rPr>
                <w:rStyle w:val="Char2"/>
                <w:rFonts w:ascii="仿宋_GB2312" w:eastAsia="仿宋_GB2312" w:hAnsiTheme="minorHAnsi"/>
                <w:sz w:val="32"/>
                <w:szCs w:val="32"/>
              </w:rPr>
            </w:pPr>
            <w:r w:rsidRPr="00C265FD">
              <w:rPr>
                <w:rStyle w:val="Char2"/>
                <w:rFonts w:ascii="仿宋_GB2312" w:eastAsia="仿宋_GB2312" w:hAnsiTheme="minorHAnsi" w:hint="eastAsia"/>
                <w:sz w:val="32"/>
                <w:szCs w:val="32"/>
              </w:rPr>
              <w:t>5</w:t>
            </w:r>
            <w:r w:rsidRPr="00C265FD">
              <w:rPr>
                <w:rStyle w:val="Char2"/>
                <w:rFonts w:ascii="仿宋_GB2312" w:eastAsia="仿宋_GB2312" w:hAnsiTheme="minorHAnsi"/>
                <w:sz w:val="32"/>
                <w:szCs w:val="32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7" w:rsidRPr="00C265FD" w:rsidRDefault="00A954D7" w:rsidP="000C67AC">
            <w:pPr>
              <w:pStyle w:val="a7"/>
              <w:ind w:firstLineChars="0" w:firstLine="0"/>
              <w:rPr>
                <w:rStyle w:val="Char2"/>
                <w:rFonts w:ascii="仿宋_GB2312" w:eastAsia="仿宋_GB2312" w:hAnsiTheme="minorHAnsi"/>
                <w:sz w:val="32"/>
                <w:szCs w:val="32"/>
              </w:rPr>
            </w:pPr>
            <w:r w:rsidRPr="00C265FD">
              <w:rPr>
                <w:rStyle w:val="Char2"/>
                <w:rFonts w:ascii="仿宋_GB2312" w:eastAsia="仿宋_GB2312" w:hAnsiTheme="minorHAnsi" w:hint="eastAsia"/>
                <w:sz w:val="32"/>
                <w:szCs w:val="32"/>
              </w:rPr>
              <w:t>5</w:t>
            </w:r>
            <w:r w:rsidRPr="00C265FD">
              <w:rPr>
                <w:rStyle w:val="Char2"/>
                <w:rFonts w:ascii="仿宋_GB2312" w:eastAsia="仿宋_GB2312" w:hAnsiTheme="minorHAnsi"/>
                <w:sz w:val="32"/>
                <w:szCs w:val="32"/>
              </w:rPr>
              <w:t>000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D7" w:rsidRPr="00BC673D" w:rsidRDefault="00A954D7" w:rsidP="000C67AC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954D7" w:rsidRPr="00BC673D" w:rsidTr="000C67AC">
        <w:trPr>
          <w:trHeight w:val="416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</w:tcPr>
          <w:p w:rsidR="00A954D7" w:rsidRPr="00BC673D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C673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</w:tcPr>
          <w:p w:rsidR="00A954D7" w:rsidRPr="00BC673D" w:rsidRDefault="00A954D7" w:rsidP="000C67AC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C673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集成服务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</w:tcPr>
          <w:p w:rsidR="00A954D7" w:rsidRPr="00BC673D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C673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7" w:rsidRPr="00BC673D" w:rsidRDefault="00A954D7" w:rsidP="000C6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C673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7" w:rsidRPr="00FF1804" w:rsidRDefault="00A954D7" w:rsidP="000C67AC">
            <w:pPr>
              <w:pStyle w:val="a7"/>
              <w:ind w:firstLineChars="0" w:firstLine="0"/>
              <w:rPr>
                <w:rStyle w:val="Char2"/>
                <w:rFonts w:ascii="仿宋_GB2312" w:eastAsia="仿宋_GB2312" w:hAnsiTheme="minorHAnsi"/>
                <w:sz w:val="32"/>
                <w:szCs w:val="32"/>
              </w:rPr>
            </w:pPr>
            <w:r>
              <w:rPr>
                <w:rStyle w:val="Char2"/>
                <w:rFonts w:ascii="仿宋_GB2312" w:eastAsia="仿宋_GB2312" w:hAnsiTheme="minorHAnsi" w:hint="eastAsia"/>
                <w:sz w:val="32"/>
                <w:szCs w:val="32"/>
              </w:rPr>
              <w:t>6230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7" w:rsidRPr="00FF1804" w:rsidRDefault="00A954D7" w:rsidP="000C67AC">
            <w:pPr>
              <w:pStyle w:val="a7"/>
              <w:ind w:firstLineChars="0" w:firstLine="0"/>
              <w:rPr>
                <w:rStyle w:val="Char2"/>
                <w:rFonts w:ascii="仿宋_GB2312" w:eastAsia="仿宋_GB2312" w:hAnsiTheme="minorHAnsi"/>
                <w:sz w:val="32"/>
                <w:szCs w:val="32"/>
              </w:rPr>
            </w:pPr>
            <w:r>
              <w:rPr>
                <w:rStyle w:val="Char2"/>
                <w:rFonts w:ascii="仿宋_GB2312" w:eastAsia="仿宋_GB2312" w:hAnsiTheme="minorHAnsi" w:hint="eastAsia"/>
                <w:sz w:val="32"/>
                <w:szCs w:val="32"/>
              </w:rPr>
              <w:t>6230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D7" w:rsidRPr="00BC673D" w:rsidRDefault="00A954D7" w:rsidP="000C67AC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954D7" w:rsidRPr="00BC673D" w:rsidTr="000C67AC">
        <w:trPr>
          <w:trHeight w:val="416"/>
          <w:jc w:val="center"/>
        </w:trPr>
        <w:tc>
          <w:tcPr>
            <w:tcW w:w="5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</w:tcPr>
          <w:p w:rsidR="00A954D7" w:rsidRPr="00FF1804" w:rsidRDefault="00A954D7" w:rsidP="000C67AC">
            <w:pPr>
              <w:pStyle w:val="a7"/>
              <w:ind w:firstLineChars="1200" w:firstLine="3840"/>
              <w:rPr>
                <w:rStyle w:val="Char2"/>
                <w:rFonts w:ascii="仿宋_GB2312" w:eastAsia="仿宋_GB2312" w:hAnsiTheme="minorHAnsi"/>
                <w:sz w:val="32"/>
                <w:szCs w:val="32"/>
              </w:rPr>
            </w:pPr>
            <w:r>
              <w:rPr>
                <w:rStyle w:val="Char2"/>
                <w:rFonts w:ascii="仿宋_GB2312" w:eastAsia="仿宋_GB2312" w:hAnsiTheme="minorHAnsi" w:hint="eastAsia"/>
                <w:sz w:val="32"/>
                <w:szCs w:val="32"/>
              </w:rPr>
              <w:t>合计：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7" w:rsidRPr="00FF1804" w:rsidRDefault="00A954D7" w:rsidP="000C67AC">
            <w:pPr>
              <w:pStyle w:val="a7"/>
              <w:ind w:firstLineChars="0" w:firstLine="0"/>
              <w:rPr>
                <w:rStyle w:val="Char2"/>
                <w:rFonts w:ascii="仿宋_GB2312" w:eastAsia="仿宋_GB2312" w:hAnsiTheme="minorHAnsi"/>
                <w:sz w:val="32"/>
                <w:szCs w:val="32"/>
              </w:rPr>
            </w:pPr>
            <w:r>
              <w:rPr>
                <w:rStyle w:val="Char2"/>
                <w:rFonts w:ascii="仿宋_GB2312" w:eastAsia="仿宋_GB2312" w:hAnsiTheme="minorHAnsi" w:hint="eastAsia"/>
                <w:sz w:val="32"/>
                <w:szCs w:val="32"/>
              </w:rPr>
              <w:t>1</w:t>
            </w:r>
            <w:r>
              <w:rPr>
                <w:rStyle w:val="Char2"/>
                <w:rFonts w:ascii="仿宋_GB2312" w:eastAsia="仿宋_GB2312" w:hAnsiTheme="minorHAnsi"/>
                <w:sz w:val="32"/>
                <w:szCs w:val="32"/>
              </w:rPr>
              <w:t>29870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D7" w:rsidRPr="00BC673D" w:rsidRDefault="00A954D7" w:rsidP="000C67AC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bookmarkEnd w:id="2"/>
    <w:bookmarkEnd w:id="3"/>
    <w:p w:rsidR="00A954D7" w:rsidRDefault="00A954D7" w:rsidP="00A954D7">
      <w:pPr>
        <w:pStyle w:val="a5"/>
        <w:spacing w:before="45" w:beforeAutospacing="0" w:after="45" w:afterAutospacing="0"/>
        <w:ind w:firstLineChars="100" w:firstLine="320"/>
        <w:rPr>
          <w:rFonts w:ascii="仿宋_GB2312" w:eastAsia="仿宋_GB2312" w:hAnsi="仿宋" w:cs="仿宋"/>
          <w:color w:val="000000"/>
          <w:kern w:val="2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  <w:lang w:bidi="ar"/>
        </w:rPr>
        <w:t>附表1：项目</w:t>
      </w:r>
      <w:r>
        <w:rPr>
          <w:rFonts w:ascii="仿宋_GB2312" w:eastAsia="仿宋_GB2312" w:hAnsi="仿宋" w:cs="仿宋" w:hint="eastAsia"/>
          <w:color w:val="000000"/>
          <w:kern w:val="2"/>
          <w:sz w:val="32"/>
          <w:szCs w:val="32"/>
        </w:rPr>
        <w:t>技术参数要求：</w:t>
      </w:r>
    </w:p>
    <w:p w:rsidR="00A954D7" w:rsidRPr="003E17B1" w:rsidRDefault="00A954D7" w:rsidP="00A954D7">
      <w:pPr>
        <w:pStyle w:val="1"/>
        <w:ind w:firstLineChars="0" w:firstLine="0"/>
        <w:jc w:val="left"/>
        <w:rPr>
          <w:rFonts w:ascii="仿宋_GB2312" w:eastAsia="仿宋_GB2312" w:hAnsiTheme="minorEastAsia" w:cs="宋体"/>
          <w:b/>
          <w:kern w:val="0"/>
          <w:sz w:val="32"/>
          <w:szCs w:val="32"/>
          <w:lang w:bidi="ar"/>
        </w:rPr>
      </w:pPr>
      <w:r w:rsidRPr="003E17B1">
        <w:rPr>
          <w:rFonts w:ascii="仿宋_GB2312" w:eastAsia="仿宋_GB2312" w:hAnsiTheme="minorEastAsia" w:cs="宋体" w:hint="eastAsia"/>
          <w:b/>
          <w:kern w:val="0"/>
          <w:sz w:val="32"/>
          <w:szCs w:val="32"/>
          <w:lang w:bidi="ar"/>
        </w:rPr>
        <w:lastRenderedPageBreak/>
        <w:t>1.</w:t>
      </w:r>
      <w:r w:rsidRPr="003E17B1">
        <w:rPr>
          <w:rStyle w:val="Char2"/>
          <w:rFonts w:ascii="仿宋_GB2312" w:eastAsia="仿宋_GB2312" w:hAnsiTheme="minorHAnsi" w:hint="eastAsia"/>
          <w:b/>
          <w:sz w:val="32"/>
          <w:szCs w:val="32"/>
        </w:rPr>
        <w:t>人脸指纹门禁一体机</w:t>
      </w:r>
      <w:r>
        <w:rPr>
          <w:rStyle w:val="Char2"/>
          <w:rFonts w:ascii="仿宋_GB2312" w:eastAsia="仿宋_GB2312" w:hAnsiTheme="minorHAnsi" w:hint="eastAsia"/>
          <w:b/>
          <w:sz w:val="32"/>
          <w:szCs w:val="32"/>
        </w:rPr>
        <w:t>：</w:t>
      </w:r>
    </w:p>
    <w:p w:rsidR="00A954D7" w:rsidRPr="00CD2B62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（1）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LAN；RS-485接口×1个；</w:t>
      </w:r>
      <w:proofErr w:type="gramStart"/>
      <w:r w:rsidRPr="00CD2B62">
        <w:rPr>
          <w:rStyle w:val="Char2"/>
          <w:rFonts w:ascii="仿宋_GB2312" w:eastAsia="仿宋_GB2312" w:hint="eastAsia"/>
          <w:sz w:val="32"/>
          <w:szCs w:val="32"/>
        </w:rPr>
        <w:t>韦</w:t>
      </w:r>
      <w:proofErr w:type="gramEnd"/>
      <w:r w:rsidRPr="00CD2B62">
        <w:rPr>
          <w:rStyle w:val="Char2"/>
          <w:rFonts w:ascii="仿宋_GB2312" w:eastAsia="仿宋_GB2312" w:hint="eastAsia"/>
          <w:sz w:val="32"/>
          <w:szCs w:val="32"/>
        </w:rPr>
        <w:t>根接口×1个；USB接口×1个；喇叭扬声器；门锁I/O输出×1个；</w:t>
      </w:r>
      <w:proofErr w:type="gramStart"/>
      <w:r w:rsidRPr="00CD2B62">
        <w:rPr>
          <w:rStyle w:val="Char2"/>
          <w:rFonts w:ascii="仿宋_GB2312" w:eastAsia="仿宋_GB2312" w:hint="eastAsia"/>
          <w:sz w:val="32"/>
          <w:szCs w:val="32"/>
        </w:rPr>
        <w:t>门磁</w:t>
      </w:r>
      <w:proofErr w:type="gramEnd"/>
      <w:r w:rsidRPr="00CD2B62">
        <w:rPr>
          <w:rStyle w:val="Char2"/>
          <w:rFonts w:ascii="仿宋_GB2312" w:eastAsia="仿宋_GB2312" w:hint="eastAsia"/>
          <w:sz w:val="32"/>
          <w:szCs w:val="32"/>
        </w:rPr>
        <w:t>I/O输入×1个；开门按钮I/O输入X1个；机械防拆开关×1个</w:t>
      </w:r>
      <w:r>
        <w:rPr>
          <w:rStyle w:val="Char2"/>
          <w:rFonts w:ascii="仿宋_GB2312" w:eastAsia="仿宋_GB2312" w:hint="eastAsia"/>
          <w:sz w:val="32"/>
          <w:szCs w:val="32"/>
        </w:rPr>
        <w:t xml:space="preserve">; </w:t>
      </w:r>
    </w:p>
    <w:p w:rsidR="00A954D7" w:rsidRPr="00CD2B62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</w:t>
      </w:r>
      <w:r>
        <w:rPr>
          <w:rStyle w:val="Char2"/>
          <w:rFonts w:ascii="仿宋_GB2312" w:eastAsia="仿宋_GB2312"/>
          <w:sz w:val="32"/>
          <w:szCs w:val="32"/>
        </w:rPr>
        <w:t>2</w:t>
      </w:r>
      <w:r>
        <w:rPr>
          <w:rStyle w:val="Char2"/>
          <w:rFonts w:ascii="仿宋_GB2312" w:eastAsia="仿宋_GB2312" w:hint="eastAsia"/>
          <w:sz w:val="32"/>
          <w:szCs w:val="32"/>
        </w:rPr>
        <w:t>）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设备采用</w:t>
      </w:r>
      <w:r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≥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4.3英寸触摸显示屏，屏幕防暴等级</w:t>
      </w:r>
      <w:r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≥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IK04，设备结构</w:t>
      </w:r>
      <w:proofErr w:type="gramStart"/>
      <w:r w:rsidRPr="00CD2B62">
        <w:rPr>
          <w:rStyle w:val="Char2"/>
          <w:rFonts w:ascii="仿宋_GB2312" w:eastAsia="仿宋_GB2312" w:hint="eastAsia"/>
          <w:sz w:val="32"/>
          <w:szCs w:val="32"/>
        </w:rPr>
        <w:t>后壳防破坏</w:t>
      </w:r>
      <w:proofErr w:type="gramEnd"/>
      <w:r w:rsidRPr="00CD2B62">
        <w:rPr>
          <w:rStyle w:val="Char2"/>
          <w:rFonts w:ascii="仿宋_GB2312" w:eastAsia="仿宋_GB2312" w:hint="eastAsia"/>
          <w:sz w:val="32"/>
          <w:szCs w:val="32"/>
        </w:rPr>
        <w:t>能力应满足IK07的要求</w:t>
      </w:r>
      <w:r>
        <w:rPr>
          <w:rStyle w:val="Char2"/>
          <w:rFonts w:ascii="仿宋_GB2312" w:eastAsia="仿宋_GB2312" w:hint="eastAsia"/>
          <w:sz w:val="32"/>
          <w:szCs w:val="32"/>
        </w:rPr>
        <w:t xml:space="preserve">; </w:t>
      </w:r>
    </w:p>
    <w:p w:rsidR="00A954D7" w:rsidRPr="00CD2B62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（3）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设备应支持TCP/IP有线网络通信传输方式；设备应支特10M/100M网络自适应配置；设备应支持通过IPV4网络地址登录；设备应支持云平台通信，实现视频、对讲及权限管控功能；设备应支持被4个客户端软件同时实时监听，在线状态下实时上传比对记录</w:t>
      </w:r>
      <w:r>
        <w:rPr>
          <w:rStyle w:val="Char2"/>
          <w:rFonts w:ascii="仿宋_GB2312" w:eastAsia="仿宋_GB2312" w:hint="eastAsia"/>
          <w:sz w:val="32"/>
          <w:szCs w:val="32"/>
        </w:rPr>
        <w:t>;</w:t>
      </w:r>
    </w:p>
    <w:p w:rsidR="00A954D7" w:rsidRPr="00CD2B62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（4）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设备应能离线存储</w:t>
      </w:r>
      <w:r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≥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10000个用户信息（用户能设定为管理员）；</w:t>
      </w:r>
      <w:r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≥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设备应能离线存储10000张人脸库；设备应能离线存储</w:t>
      </w:r>
      <w:r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≥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50000张卡片信息；设备应能离线存储</w:t>
      </w:r>
      <w:r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≥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150000笔进出记录；设备应能离线存储</w:t>
      </w:r>
      <w:r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≥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10000个密码</w:t>
      </w:r>
      <w:r>
        <w:rPr>
          <w:rStyle w:val="Char2"/>
          <w:rFonts w:ascii="仿宋_GB2312" w:eastAsia="仿宋_GB2312" w:hint="eastAsia"/>
          <w:sz w:val="32"/>
          <w:szCs w:val="32"/>
        </w:rPr>
        <w:t>;</w:t>
      </w:r>
    </w:p>
    <w:p w:rsidR="00A954D7" w:rsidRPr="00CD2B62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（5）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应支持通过 WEB进行设备各项功能参数配置</w:t>
      </w:r>
      <w:r>
        <w:rPr>
          <w:rStyle w:val="Char2"/>
          <w:rFonts w:ascii="仿宋_GB2312" w:eastAsia="仿宋_GB2312" w:hint="eastAsia"/>
          <w:sz w:val="32"/>
          <w:szCs w:val="32"/>
        </w:rPr>
        <w:t>;</w:t>
      </w:r>
    </w:p>
    <w:p w:rsidR="00A954D7" w:rsidRPr="00CD2B62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</w:t>
      </w:r>
      <w:r>
        <w:rPr>
          <w:rStyle w:val="Char2"/>
          <w:rFonts w:ascii="仿宋_GB2312" w:eastAsia="仿宋_GB2312"/>
          <w:sz w:val="32"/>
          <w:szCs w:val="32"/>
        </w:rPr>
        <w:t>6</w:t>
      </w:r>
      <w:r>
        <w:rPr>
          <w:rStyle w:val="Char2"/>
          <w:rFonts w:ascii="仿宋_GB2312" w:eastAsia="仿宋_GB2312" w:hint="eastAsia"/>
          <w:sz w:val="32"/>
          <w:szCs w:val="32"/>
        </w:rPr>
        <w:t>）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▲应支持人脸在画面内持续动态监测；应支持人脸验证功能，现场抓拍人脸照片与本地人</w:t>
      </w:r>
      <w:proofErr w:type="gramStart"/>
      <w:r w:rsidRPr="00CD2B62">
        <w:rPr>
          <w:rStyle w:val="Char2"/>
          <w:rFonts w:ascii="仿宋_GB2312" w:eastAsia="仿宋_GB2312" w:hint="eastAsia"/>
          <w:sz w:val="32"/>
          <w:szCs w:val="32"/>
        </w:rPr>
        <w:t>脸库照片</w:t>
      </w:r>
      <w:proofErr w:type="gramEnd"/>
      <w:r w:rsidRPr="00CD2B62">
        <w:rPr>
          <w:rStyle w:val="Char2"/>
          <w:rFonts w:ascii="仿宋_GB2312" w:eastAsia="仿宋_GB2312" w:hint="eastAsia"/>
          <w:sz w:val="32"/>
          <w:szCs w:val="32"/>
        </w:rPr>
        <w:t>进行比对，进行人员身份核验；应支持联网与后端平台对接，实现人脸比对功能；应支持在0.0011ux低照度无补光环境下正常实现人脸验证，适应强光、逆光、暗光等条件的人脸验证；应支持侧脸，遮挡，模糊，表情，戴眼镜及帽子等实际场景识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lastRenderedPageBreak/>
        <w:t>别；应支持用户人脸数据下发及人脸验证双线程同步工作；设备垂直及水平区域人脸验证范围应能设置；人脸在各角度偏转±45°，应能进行人脸验证，并且该识别角度应能支持设置；人脸验证应支持多阈值设置。</w:t>
      </w:r>
      <w:r>
        <w:rPr>
          <w:rStyle w:val="Char2"/>
          <w:rFonts w:ascii="仿宋_GB2312" w:eastAsia="仿宋_GB2312" w:hint="eastAsia"/>
          <w:sz w:val="32"/>
          <w:szCs w:val="32"/>
        </w:rPr>
        <w:t xml:space="preserve"> </w:t>
      </w:r>
    </w:p>
    <w:p w:rsidR="00A954D7" w:rsidRPr="00CD2B62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（7）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应支持以下认证方式：人脸；支持刷卡（支持IC卡、CPU卡、NFC、身份证序列号）；密码；应支持任意一种、任意两组、任意三组组合认证。</w:t>
      </w:r>
    </w:p>
    <w:p w:rsidR="00A954D7" w:rsidRPr="00CD2B62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（8）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设备应支持在管理中心远程视频预览功能；应支持与管理平台或客户端中心、室内机、管理机、手机APP可视对讲功能；应能通过web进行视频连接；应支持配置一键呼叫管理机或室内机的可视对讲功能</w:t>
      </w:r>
      <w:r>
        <w:rPr>
          <w:rStyle w:val="Char2"/>
          <w:rFonts w:ascii="仿宋_GB2312" w:eastAsia="仿宋_GB2312" w:hint="eastAsia"/>
          <w:sz w:val="32"/>
          <w:szCs w:val="32"/>
        </w:rPr>
        <w:t>;</w:t>
      </w:r>
    </w:p>
    <w:p w:rsidR="00A954D7" w:rsidRPr="00CD2B62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（9）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支持对用户进行非授权名单标注；支持本地非授权名单信息比对；支持本地非授权名单记录上传</w:t>
      </w:r>
      <w:r>
        <w:rPr>
          <w:rStyle w:val="Char2"/>
          <w:rFonts w:ascii="仿宋_GB2312" w:eastAsia="仿宋_GB2312" w:hint="eastAsia"/>
          <w:sz w:val="32"/>
          <w:szCs w:val="32"/>
        </w:rPr>
        <w:t>;</w:t>
      </w:r>
    </w:p>
    <w:p w:rsidR="00A954D7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（1</w:t>
      </w:r>
      <w:r>
        <w:rPr>
          <w:rStyle w:val="Char2"/>
          <w:rFonts w:ascii="仿宋_GB2312" w:eastAsia="仿宋_GB2312"/>
          <w:sz w:val="32"/>
          <w:szCs w:val="32"/>
        </w:rPr>
        <w:t>0</w:t>
      </w:r>
      <w:r>
        <w:rPr>
          <w:rStyle w:val="Char2"/>
          <w:rFonts w:ascii="仿宋_GB2312" w:eastAsia="仿宋_GB2312" w:hint="eastAsia"/>
          <w:sz w:val="32"/>
          <w:szCs w:val="32"/>
        </w:rPr>
        <w:t>）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▲设备应支持本地加密存储进出事件、人员信息及抓拍人脸照片；设备应支持实时加密传进出事件、人员信息及抓拍人脸照片等至管理中心；设备应支持</w:t>
      </w:r>
      <w:proofErr w:type="gramStart"/>
      <w:r w:rsidRPr="00CD2B62">
        <w:rPr>
          <w:rStyle w:val="Char2"/>
          <w:rFonts w:ascii="仿宋_GB2312" w:eastAsia="仿宋_GB2312" w:hint="eastAsia"/>
          <w:sz w:val="32"/>
          <w:szCs w:val="32"/>
        </w:rPr>
        <w:t>断网续传</w:t>
      </w:r>
      <w:proofErr w:type="gramEnd"/>
      <w:r w:rsidRPr="00CD2B62">
        <w:rPr>
          <w:rStyle w:val="Char2"/>
          <w:rFonts w:ascii="仿宋_GB2312" w:eastAsia="仿宋_GB2312" w:hint="eastAsia"/>
          <w:sz w:val="32"/>
          <w:szCs w:val="32"/>
        </w:rPr>
        <w:t>离线加密进出记录功能；设备USB导出的数据（进出事件等）采用加密处理；人员信息及进出事件采用加密处理</w:t>
      </w:r>
      <w:r>
        <w:rPr>
          <w:rStyle w:val="Char2"/>
          <w:rFonts w:ascii="仿宋_GB2312" w:eastAsia="仿宋_GB2312" w:hint="eastAsia"/>
          <w:sz w:val="32"/>
          <w:szCs w:val="32"/>
        </w:rPr>
        <w:t>;</w:t>
      </w:r>
    </w:p>
    <w:p w:rsidR="00A954D7" w:rsidRPr="00CD2B62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（1</w:t>
      </w:r>
      <w:r>
        <w:rPr>
          <w:rStyle w:val="Char2"/>
          <w:rFonts w:ascii="仿宋_GB2312" w:eastAsia="仿宋_GB2312"/>
          <w:sz w:val="32"/>
          <w:szCs w:val="32"/>
        </w:rPr>
        <w:t>1</w:t>
      </w:r>
      <w:r>
        <w:rPr>
          <w:rStyle w:val="Char2"/>
          <w:rFonts w:ascii="仿宋_GB2312" w:eastAsia="仿宋_GB2312" w:hint="eastAsia"/>
          <w:sz w:val="32"/>
          <w:szCs w:val="32"/>
        </w:rPr>
        <w:t>）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应支持在没有用户使用时，自动切换到</w:t>
      </w:r>
      <w:proofErr w:type="gramStart"/>
      <w:r w:rsidRPr="00CD2B62">
        <w:rPr>
          <w:rStyle w:val="Char2"/>
          <w:rFonts w:ascii="仿宋_GB2312" w:eastAsia="仿宋_GB2312" w:hint="eastAsia"/>
          <w:sz w:val="32"/>
          <w:szCs w:val="32"/>
        </w:rPr>
        <w:t>屏保或</w:t>
      </w:r>
      <w:proofErr w:type="gramEnd"/>
      <w:r w:rsidRPr="00CD2B62">
        <w:rPr>
          <w:rStyle w:val="Char2"/>
          <w:rFonts w:ascii="仿宋_GB2312" w:eastAsia="仿宋_GB2312" w:hint="eastAsia"/>
          <w:sz w:val="32"/>
          <w:szCs w:val="32"/>
        </w:rPr>
        <w:t>息屏待机状态；支持物体靠近自动唤醒待机设备，唤醒距离可调节；设备待机功耗低手8W</w:t>
      </w:r>
      <w:r>
        <w:rPr>
          <w:rStyle w:val="Char2"/>
          <w:rFonts w:ascii="仿宋_GB2312" w:eastAsia="仿宋_GB2312" w:hint="eastAsia"/>
          <w:sz w:val="32"/>
          <w:szCs w:val="32"/>
        </w:rPr>
        <w:t>;</w:t>
      </w:r>
    </w:p>
    <w:p w:rsidR="00A954D7" w:rsidRPr="00CD2B62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（1</w:t>
      </w:r>
      <w:r>
        <w:rPr>
          <w:rStyle w:val="Char2"/>
          <w:rFonts w:ascii="仿宋_GB2312" w:eastAsia="仿宋_GB2312"/>
          <w:sz w:val="32"/>
          <w:szCs w:val="32"/>
        </w:rPr>
        <w:t>2</w:t>
      </w:r>
      <w:r>
        <w:rPr>
          <w:rStyle w:val="Char2"/>
          <w:rFonts w:ascii="仿宋_GB2312" w:eastAsia="仿宋_GB2312" w:hint="eastAsia"/>
          <w:sz w:val="32"/>
          <w:szCs w:val="32"/>
        </w:rPr>
        <w:t>）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系统应能对门的开启方式，卡（人脸、密码）的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lastRenderedPageBreak/>
        <w:t>各种使用权限进行组合设置，实现以下权限管理：反潜回（防跟随）功能；</w:t>
      </w:r>
      <w:proofErr w:type="gramStart"/>
      <w:r w:rsidRPr="00CD2B62">
        <w:rPr>
          <w:rStyle w:val="Char2"/>
          <w:rFonts w:ascii="仿宋_GB2312" w:eastAsia="仿宋_GB2312" w:hint="eastAsia"/>
          <w:sz w:val="32"/>
          <w:szCs w:val="32"/>
        </w:rPr>
        <w:t>多重卡</w:t>
      </w:r>
      <w:proofErr w:type="gramEnd"/>
      <w:r w:rsidRPr="00CD2B62">
        <w:rPr>
          <w:rStyle w:val="Char2"/>
          <w:rFonts w:ascii="仿宋_GB2312" w:eastAsia="仿宋_GB2312" w:hint="eastAsia"/>
          <w:sz w:val="32"/>
          <w:szCs w:val="32"/>
        </w:rPr>
        <w:t>认证开门；</w:t>
      </w:r>
      <w:proofErr w:type="gramStart"/>
      <w:r w:rsidRPr="00CD2B62">
        <w:rPr>
          <w:rStyle w:val="Char2"/>
          <w:rFonts w:ascii="仿宋_GB2312" w:eastAsia="仿宋_GB2312" w:hint="eastAsia"/>
          <w:sz w:val="32"/>
          <w:szCs w:val="32"/>
        </w:rPr>
        <w:t>多重卡</w:t>
      </w:r>
      <w:proofErr w:type="gramEnd"/>
      <w:r w:rsidRPr="00CD2B62">
        <w:rPr>
          <w:rStyle w:val="Char2"/>
          <w:rFonts w:ascii="仿宋_GB2312" w:eastAsia="仿宋_GB2312" w:hint="eastAsia"/>
          <w:sz w:val="32"/>
          <w:szCs w:val="32"/>
        </w:rPr>
        <w:t>+中心远程认证开门；</w:t>
      </w:r>
      <w:proofErr w:type="gramStart"/>
      <w:r w:rsidRPr="00CD2B62">
        <w:rPr>
          <w:rStyle w:val="Char2"/>
          <w:rFonts w:ascii="仿宋_GB2312" w:eastAsia="仿宋_GB2312" w:hint="eastAsia"/>
          <w:sz w:val="32"/>
          <w:szCs w:val="32"/>
        </w:rPr>
        <w:t>多重卡</w:t>
      </w:r>
      <w:proofErr w:type="gramEnd"/>
      <w:r w:rsidRPr="00CD2B62">
        <w:rPr>
          <w:rStyle w:val="Char2"/>
          <w:rFonts w:ascii="仿宋_GB2312" w:eastAsia="仿宋_GB2312" w:hint="eastAsia"/>
          <w:sz w:val="32"/>
          <w:szCs w:val="32"/>
        </w:rPr>
        <w:t>+超级密码开门；</w:t>
      </w:r>
      <w:proofErr w:type="gramStart"/>
      <w:r w:rsidRPr="00CD2B62">
        <w:rPr>
          <w:rStyle w:val="Char2"/>
          <w:rFonts w:ascii="仿宋_GB2312" w:eastAsia="仿宋_GB2312" w:hint="eastAsia"/>
          <w:sz w:val="32"/>
          <w:szCs w:val="32"/>
        </w:rPr>
        <w:t>多重卡</w:t>
      </w:r>
      <w:proofErr w:type="gramEnd"/>
      <w:r w:rsidRPr="00CD2B62">
        <w:rPr>
          <w:rStyle w:val="Char2"/>
          <w:rFonts w:ascii="仿宋_GB2312" w:eastAsia="仿宋_GB2312" w:hint="eastAsia"/>
          <w:sz w:val="32"/>
          <w:szCs w:val="32"/>
        </w:rPr>
        <w:t>+超级卡开门；</w:t>
      </w:r>
      <w:proofErr w:type="gramStart"/>
      <w:r w:rsidRPr="00CD2B62">
        <w:rPr>
          <w:rStyle w:val="Char2"/>
          <w:rFonts w:ascii="仿宋_GB2312" w:eastAsia="仿宋_GB2312" w:hint="eastAsia"/>
          <w:sz w:val="32"/>
          <w:szCs w:val="32"/>
        </w:rPr>
        <w:t>首卡开门</w:t>
      </w:r>
      <w:proofErr w:type="gramEnd"/>
      <w:r w:rsidRPr="00CD2B62">
        <w:rPr>
          <w:rStyle w:val="Char2"/>
          <w:rFonts w:ascii="仿宋_GB2312" w:eastAsia="仿宋_GB2312" w:hint="eastAsia"/>
          <w:sz w:val="32"/>
          <w:szCs w:val="32"/>
        </w:rPr>
        <w:t>；超级权限开门；管理中心远程升门；APP远程开门；室内机及管理机远程开门；应支持普通卡、来宾卡、胁迫卡、超级卡、巡更卡等多种类型用户权限设置；应支持按时间分时段管控门禁权限，支持255组时段计划管理，支持1024个假日计划管理；应支持常开、常闭时段管理；应</w:t>
      </w:r>
      <w:proofErr w:type="gramStart"/>
      <w:r w:rsidRPr="00CD2B62">
        <w:rPr>
          <w:rStyle w:val="Char2"/>
          <w:rFonts w:ascii="仿宋_GB2312" w:eastAsia="仿宋_GB2312" w:hint="eastAsia"/>
          <w:sz w:val="32"/>
          <w:szCs w:val="32"/>
        </w:rPr>
        <w:t>支持首卡开门</w:t>
      </w:r>
      <w:proofErr w:type="gramEnd"/>
      <w:r w:rsidRPr="00CD2B62">
        <w:rPr>
          <w:rStyle w:val="Char2"/>
          <w:rFonts w:ascii="仿宋_GB2312" w:eastAsia="仿宋_GB2312" w:hint="eastAsia"/>
          <w:sz w:val="32"/>
          <w:szCs w:val="32"/>
        </w:rPr>
        <w:t>管理。</w:t>
      </w:r>
    </w:p>
    <w:p w:rsidR="00A954D7" w:rsidRPr="00CD2B62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（1</w:t>
      </w:r>
      <w:r>
        <w:rPr>
          <w:rStyle w:val="Char2"/>
          <w:rFonts w:ascii="仿宋_GB2312" w:eastAsia="仿宋_GB2312"/>
          <w:sz w:val="32"/>
          <w:szCs w:val="32"/>
        </w:rPr>
        <w:t>3</w:t>
      </w:r>
      <w:r>
        <w:rPr>
          <w:rStyle w:val="Char2"/>
          <w:rFonts w:ascii="仿宋_GB2312" w:eastAsia="仿宋_GB2312" w:hint="eastAsia"/>
          <w:sz w:val="32"/>
          <w:szCs w:val="32"/>
        </w:rPr>
        <w:t>）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设备应支持手动校时和自动校时功能</w:t>
      </w:r>
      <w:r>
        <w:rPr>
          <w:rStyle w:val="Char2"/>
          <w:rFonts w:ascii="仿宋_GB2312" w:eastAsia="仿宋_GB2312" w:hint="eastAsia"/>
          <w:sz w:val="32"/>
          <w:szCs w:val="32"/>
        </w:rPr>
        <w:t>;</w:t>
      </w:r>
    </w:p>
    <w:p w:rsidR="00A954D7" w:rsidRPr="00CD2B62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（1</w:t>
      </w:r>
      <w:r>
        <w:rPr>
          <w:rStyle w:val="Char2"/>
          <w:rFonts w:ascii="仿宋_GB2312" w:eastAsia="仿宋_GB2312"/>
          <w:sz w:val="32"/>
          <w:szCs w:val="32"/>
        </w:rPr>
        <w:t>4</w:t>
      </w:r>
      <w:r>
        <w:rPr>
          <w:rStyle w:val="Char2"/>
          <w:rFonts w:ascii="仿宋_GB2312" w:eastAsia="仿宋_GB2312" w:hint="eastAsia"/>
          <w:sz w:val="32"/>
          <w:szCs w:val="32"/>
        </w:rPr>
        <w:t>）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对所要求的功能而言，需要的所有软件均应保存到固态存储器中；具有文字界面系统管理软件，文字必须为简体中文；当电源不正常、掉电或更换电池时，系统的密钥（钥匙）信息及各记录信息不得丢失</w:t>
      </w:r>
      <w:r>
        <w:rPr>
          <w:rStyle w:val="Char2"/>
          <w:rFonts w:ascii="仿宋_GB2312" w:eastAsia="仿宋_GB2312" w:hint="eastAsia"/>
          <w:sz w:val="32"/>
          <w:szCs w:val="32"/>
        </w:rPr>
        <w:t>;</w:t>
      </w:r>
    </w:p>
    <w:p w:rsidR="00A954D7" w:rsidRPr="00CD2B62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（1</w:t>
      </w:r>
      <w:r>
        <w:rPr>
          <w:rStyle w:val="Char2"/>
          <w:rFonts w:ascii="仿宋_GB2312" w:eastAsia="仿宋_GB2312"/>
          <w:sz w:val="32"/>
          <w:szCs w:val="32"/>
        </w:rPr>
        <w:t>5</w:t>
      </w:r>
      <w:r>
        <w:rPr>
          <w:rStyle w:val="Char2"/>
          <w:rFonts w:ascii="仿宋_GB2312" w:eastAsia="仿宋_GB2312" w:hint="eastAsia"/>
          <w:sz w:val="32"/>
          <w:szCs w:val="32"/>
        </w:rPr>
        <w:t>）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设备支持在线升级、本地U盘升级、OTA 升级功能</w:t>
      </w:r>
      <w:r>
        <w:rPr>
          <w:rStyle w:val="Char2"/>
          <w:rFonts w:ascii="仿宋_GB2312" w:eastAsia="仿宋_GB2312" w:hint="eastAsia"/>
          <w:sz w:val="32"/>
          <w:szCs w:val="32"/>
        </w:rPr>
        <w:t>;</w:t>
      </w:r>
    </w:p>
    <w:p w:rsidR="00A954D7" w:rsidRPr="00CD2B62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16</w:t>
      </w:r>
      <w:r>
        <w:rPr>
          <w:rStyle w:val="Char2"/>
          <w:rFonts w:ascii="仿宋_GB2312" w:eastAsia="仿宋_GB2312" w:hint="eastAsia"/>
          <w:sz w:val="32"/>
          <w:szCs w:val="32"/>
        </w:rPr>
        <w:t>）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根据设定事件的联动关系，当检测到该件发生时，可触发对应的动作</w:t>
      </w:r>
      <w:r>
        <w:rPr>
          <w:rStyle w:val="Char2"/>
          <w:rFonts w:ascii="仿宋_GB2312" w:eastAsia="仿宋_GB2312" w:hint="eastAsia"/>
          <w:sz w:val="32"/>
          <w:szCs w:val="32"/>
        </w:rPr>
        <w:t>;</w:t>
      </w:r>
    </w:p>
    <w:p w:rsidR="00A954D7" w:rsidRPr="00CD2B62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17</w:t>
      </w:r>
      <w:r>
        <w:rPr>
          <w:rStyle w:val="Char2"/>
          <w:rFonts w:ascii="仿宋_GB2312" w:eastAsia="仿宋_GB2312" w:hint="eastAsia"/>
          <w:sz w:val="32"/>
          <w:szCs w:val="32"/>
        </w:rPr>
        <w:t>）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有授权人员刷人脸时，设备可抓拍图片并实时上传平台；设备应支持将非授权人员刷</w:t>
      </w:r>
      <w:proofErr w:type="gramStart"/>
      <w:r w:rsidRPr="00CD2B62">
        <w:rPr>
          <w:rStyle w:val="Char2"/>
          <w:rFonts w:ascii="仿宋_GB2312" w:eastAsia="仿宋_GB2312" w:hint="eastAsia"/>
          <w:sz w:val="32"/>
          <w:szCs w:val="32"/>
        </w:rPr>
        <w:t>脸记录</w:t>
      </w:r>
      <w:proofErr w:type="gramEnd"/>
      <w:r w:rsidRPr="00CD2B62">
        <w:rPr>
          <w:rStyle w:val="Char2"/>
          <w:rFonts w:ascii="仿宋_GB2312" w:eastAsia="仿宋_GB2312" w:hint="eastAsia"/>
          <w:sz w:val="32"/>
          <w:szCs w:val="32"/>
        </w:rPr>
        <w:t>上报平台</w:t>
      </w:r>
      <w:r>
        <w:rPr>
          <w:rStyle w:val="Char2"/>
          <w:rFonts w:ascii="仿宋_GB2312" w:eastAsia="仿宋_GB2312" w:hint="eastAsia"/>
          <w:sz w:val="32"/>
          <w:szCs w:val="32"/>
        </w:rPr>
        <w:t>;</w:t>
      </w:r>
    </w:p>
    <w:p w:rsidR="00A954D7" w:rsidRPr="00CD2B62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18</w:t>
      </w:r>
      <w:r>
        <w:rPr>
          <w:rStyle w:val="Char2"/>
          <w:rFonts w:ascii="仿宋_GB2312" w:eastAsia="仿宋_GB2312" w:hint="eastAsia"/>
          <w:sz w:val="32"/>
          <w:szCs w:val="32"/>
        </w:rPr>
        <w:t>）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发生以下情况时，系统应告警：当连续若干次在目标信息识读设备或管理/控制部分上实施错误操作时；当未使用授权的钥匙而强行通过出入口时；未经正常操作而使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lastRenderedPageBreak/>
        <w:t>出入口开启时；出入口开启时间超过设定值时；设备被拆除时；</w:t>
      </w:r>
      <w:proofErr w:type="gramStart"/>
      <w:r w:rsidRPr="00CD2B62">
        <w:rPr>
          <w:rStyle w:val="Char2"/>
          <w:rFonts w:ascii="仿宋_GB2312" w:eastAsia="仿宋_GB2312" w:hint="eastAsia"/>
          <w:sz w:val="32"/>
          <w:szCs w:val="32"/>
        </w:rPr>
        <w:t>胁迫卡</w:t>
      </w:r>
      <w:proofErr w:type="gramEnd"/>
      <w:r w:rsidRPr="00CD2B62">
        <w:rPr>
          <w:rStyle w:val="Char2"/>
          <w:rFonts w:ascii="仿宋_GB2312" w:eastAsia="仿宋_GB2312" w:hint="eastAsia"/>
          <w:sz w:val="32"/>
          <w:szCs w:val="32"/>
        </w:rPr>
        <w:t>和胁迫码；非授权名单卡刷卡时接入系统平台后可支持视频联动报警功能</w:t>
      </w:r>
      <w:r>
        <w:rPr>
          <w:rStyle w:val="Char2"/>
          <w:rFonts w:ascii="仿宋_GB2312" w:eastAsia="仿宋_GB2312" w:hint="eastAsia"/>
          <w:sz w:val="32"/>
          <w:szCs w:val="32"/>
        </w:rPr>
        <w:t>;</w:t>
      </w:r>
    </w:p>
    <w:p w:rsidR="00A954D7" w:rsidRPr="00CD2B62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（1</w:t>
      </w:r>
      <w:r>
        <w:rPr>
          <w:rStyle w:val="Char2"/>
          <w:rFonts w:ascii="仿宋_GB2312" w:eastAsia="仿宋_GB2312"/>
          <w:sz w:val="32"/>
          <w:szCs w:val="32"/>
        </w:rPr>
        <w:t>9</w:t>
      </w:r>
      <w:r>
        <w:rPr>
          <w:rStyle w:val="Char2"/>
          <w:rFonts w:ascii="仿宋_GB2312" w:eastAsia="仿宋_GB2312" w:hint="eastAsia"/>
          <w:sz w:val="32"/>
          <w:szCs w:val="32"/>
        </w:rPr>
        <w:t>）</w:t>
      </w:r>
      <w:bookmarkStart w:id="21" w:name="OLE_LINK3"/>
      <w:r w:rsidRPr="00CD2B62">
        <w:rPr>
          <w:rStyle w:val="Char2"/>
          <w:rFonts w:ascii="仿宋_GB2312" w:eastAsia="仿宋_GB2312" w:hint="eastAsia"/>
          <w:sz w:val="32"/>
          <w:szCs w:val="32"/>
        </w:rPr>
        <w:t>▲</w:t>
      </w:r>
      <w:bookmarkEnd w:id="21"/>
      <w:r w:rsidRPr="00CD2B62">
        <w:rPr>
          <w:rStyle w:val="Char2"/>
          <w:rFonts w:ascii="仿宋_GB2312" w:eastAsia="仿宋_GB2312" w:hint="eastAsia"/>
          <w:sz w:val="32"/>
          <w:szCs w:val="32"/>
        </w:rPr>
        <w:t>产品供应商应具有符合ISO/IEC 27701：2019要求的隐私信息管理体系认证。</w:t>
      </w:r>
    </w:p>
    <w:p w:rsidR="00A954D7" w:rsidRPr="00CD2B62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20</w:t>
      </w:r>
      <w:r>
        <w:rPr>
          <w:rStyle w:val="Char2"/>
          <w:rFonts w:ascii="仿宋_GB2312" w:eastAsia="仿宋_GB2312" w:hint="eastAsia"/>
          <w:sz w:val="32"/>
          <w:szCs w:val="32"/>
        </w:rPr>
        <w:t>）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 xml:space="preserve">符合GB/T 24021-2024 </w:t>
      </w:r>
      <w:proofErr w:type="spellStart"/>
      <w:r w:rsidRPr="00CD2B62">
        <w:rPr>
          <w:rStyle w:val="Char2"/>
          <w:rFonts w:ascii="仿宋_GB2312" w:eastAsia="仿宋_GB2312" w:hint="eastAsia"/>
          <w:sz w:val="32"/>
          <w:szCs w:val="32"/>
        </w:rPr>
        <w:t>idt</w:t>
      </w:r>
      <w:proofErr w:type="spellEnd"/>
      <w:r w:rsidRPr="00CD2B62">
        <w:rPr>
          <w:rStyle w:val="Char2"/>
          <w:rFonts w:ascii="仿宋_GB2312" w:eastAsia="仿宋_GB2312" w:hint="eastAsia"/>
          <w:sz w:val="32"/>
          <w:szCs w:val="32"/>
        </w:rPr>
        <w:t xml:space="preserve"> ISO14021:2016《环境管理环境标志与声明自我环境声明(Ⅱ型环境标志)》的要求</w:t>
      </w:r>
      <w:r>
        <w:rPr>
          <w:rStyle w:val="Char2"/>
          <w:rFonts w:ascii="仿宋_GB2312" w:eastAsia="仿宋_GB2312" w:hint="eastAsia"/>
          <w:sz w:val="32"/>
          <w:szCs w:val="32"/>
        </w:rPr>
        <w:t>;</w:t>
      </w:r>
    </w:p>
    <w:p w:rsidR="00A954D7" w:rsidRDefault="00A954D7" w:rsidP="00A954D7">
      <w:pPr>
        <w:ind w:firstLineChars="200" w:firstLine="640"/>
        <w:rPr>
          <w:rFonts w:ascii="仿宋_GB2312" w:eastAsia="仿宋_GB2312" w:hAnsiTheme="minorEastAsia" w:cs="宋体"/>
          <w:kern w:val="0"/>
          <w:sz w:val="28"/>
          <w:szCs w:val="28"/>
          <w:lang w:bidi="ar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（2</w:t>
      </w:r>
      <w:r>
        <w:rPr>
          <w:rStyle w:val="Char2"/>
          <w:rFonts w:ascii="仿宋_GB2312" w:eastAsia="仿宋_GB2312"/>
          <w:sz w:val="32"/>
          <w:szCs w:val="32"/>
        </w:rPr>
        <w:t>1</w:t>
      </w:r>
      <w:r>
        <w:rPr>
          <w:rStyle w:val="Char2"/>
          <w:rFonts w:ascii="仿宋_GB2312" w:eastAsia="仿宋_GB2312" w:hint="eastAsia"/>
          <w:sz w:val="32"/>
          <w:szCs w:val="32"/>
        </w:rPr>
        <w:t>）</w:t>
      </w:r>
      <w:r w:rsidRPr="00CD2B62">
        <w:rPr>
          <w:rStyle w:val="Char2"/>
          <w:rFonts w:ascii="仿宋_GB2312" w:eastAsia="仿宋_GB2312" w:hint="eastAsia"/>
          <w:sz w:val="32"/>
          <w:szCs w:val="32"/>
        </w:rPr>
        <w:t>▲所投标产品</w:t>
      </w:r>
      <w:proofErr w:type="gramStart"/>
      <w:r w:rsidRPr="00CD2B62">
        <w:rPr>
          <w:rStyle w:val="Char2"/>
          <w:rFonts w:ascii="仿宋_GB2312" w:eastAsia="仿宋_GB2312" w:hint="eastAsia"/>
          <w:sz w:val="32"/>
          <w:szCs w:val="32"/>
        </w:rPr>
        <w:t>需支持</w:t>
      </w:r>
      <w:proofErr w:type="gramEnd"/>
      <w:r w:rsidRPr="00CD2B62">
        <w:rPr>
          <w:rStyle w:val="Char2"/>
          <w:rFonts w:ascii="仿宋_GB2312" w:eastAsia="仿宋_GB2312" w:hint="eastAsia"/>
          <w:sz w:val="32"/>
          <w:szCs w:val="32"/>
        </w:rPr>
        <w:t>无缝接入原有门禁管理平台</w:t>
      </w:r>
      <w:r>
        <w:rPr>
          <w:rStyle w:val="Char2"/>
          <w:rFonts w:ascii="仿宋_GB2312" w:eastAsia="仿宋_GB2312" w:hint="eastAsia"/>
          <w:sz w:val="32"/>
          <w:szCs w:val="32"/>
        </w:rPr>
        <w:t>。</w:t>
      </w:r>
    </w:p>
    <w:p w:rsidR="00A954D7" w:rsidRPr="004B7671" w:rsidRDefault="00A954D7" w:rsidP="00A954D7">
      <w:pPr>
        <w:jc w:val="left"/>
        <w:rPr>
          <w:rStyle w:val="Char2"/>
          <w:rFonts w:ascii="仿宋_GB2312" w:eastAsia="仿宋_GB2312"/>
          <w:b/>
          <w:sz w:val="32"/>
          <w:szCs w:val="32"/>
        </w:rPr>
      </w:pPr>
      <w:r w:rsidRPr="004B7671">
        <w:rPr>
          <w:rStyle w:val="Char2"/>
          <w:rFonts w:ascii="仿宋_GB2312" w:eastAsia="仿宋_GB2312" w:hint="eastAsia"/>
          <w:b/>
          <w:sz w:val="32"/>
          <w:szCs w:val="32"/>
        </w:rPr>
        <w:t>2.</w:t>
      </w:r>
      <w:r w:rsidRPr="004B7671">
        <w:rPr>
          <w:rStyle w:val="Char2"/>
          <w:rFonts w:ascii="仿宋_GB2312" w:eastAsia="仿宋_GB2312" w:hint="eastAsia"/>
          <w:b/>
          <w:sz w:val="32"/>
          <w:szCs w:val="32"/>
        </w:rPr>
        <w:tab/>
        <w:t>门禁电源：</w:t>
      </w:r>
    </w:p>
    <w:p w:rsidR="00A954D7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（1）</w:t>
      </w:r>
      <w:r w:rsidRPr="00AB53F6">
        <w:rPr>
          <w:rStyle w:val="Char2"/>
          <w:rFonts w:ascii="仿宋_GB2312" w:eastAsia="仿宋_GB2312" w:hint="eastAsia"/>
          <w:sz w:val="32"/>
          <w:szCs w:val="32"/>
        </w:rPr>
        <w:t>输入电压范围为AC90-264V，输出为DC12V 5A，且输出电压可调范围为12-13V，适配不同设备电力需求；</w:t>
      </w:r>
    </w:p>
    <w:p w:rsidR="00A954D7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（2）</w:t>
      </w:r>
      <w:proofErr w:type="gramStart"/>
      <w:r w:rsidRPr="00AB53F6">
        <w:rPr>
          <w:rStyle w:val="Char2"/>
          <w:rFonts w:ascii="仿宋_GB2312" w:eastAsia="仿宋_GB2312" w:hint="eastAsia"/>
          <w:sz w:val="32"/>
          <w:szCs w:val="32"/>
        </w:rPr>
        <w:t>支持电锁输出</w:t>
      </w:r>
      <w:proofErr w:type="gramEnd"/>
      <w:r w:rsidRPr="00AB53F6">
        <w:rPr>
          <w:rStyle w:val="Char2"/>
          <w:rFonts w:ascii="仿宋_GB2312" w:eastAsia="仿宋_GB2312" w:hint="eastAsia"/>
          <w:sz w:val="32"/>
          <w:szCs w:val="32"/>
        </w:rPr>
        <w:t>功能，</w:t>
      </w:r>
      <w:proofErr w:type="gramStart"/>
      <w:r w:rsidRPr="00AB53F6">
        <w:rPr>
          <w:rStyle w:val="Char2"/>
          <w:rFonts w:ascii="仿宋_GB2312" w:eastAsia="仿宋_GB2312" w:hint="eastAsia"/>
          <w:sz w:val="32"/>
          <w:szCs w:val="32"/>
        </w:rPr>
        <w:t>电锁延时</w:t>
      </w:r>
      <w:proofErr w:type="gramEnd"/>
      <w:r w:rsidRPr="00AB53F6">
        <w:rPr>
          <w:rStyle w:val="Char2"/>
          <w:rFonts w:ascii="仿宋_GB2312" w:eastAsia="仿宋_GB2312" w:hint="eastAsia"/>
          <w:sz w:val="32"/>
          <w:szCs w:val="32"/>
        </w:rPr>
        <w:t>输出可在0-30秒内调节；</w:t>
      </w:r>
    </w:p>
    <w:p w:rsidR="00A954D7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（3）</w:t>
      </w:r>
      <w:r w:rsidRPr="00AB53F6">
        <w:rPr>
          <w:rStyle w:val="Char2"/>
          <w:rFonts w:ascii="仿宋_GB2312" w:eastAsia="仿宋_GB2312" w:hint="eastAsia"/>
          <w:sz w:val="32"/>
          <w:szCs w:val="32"/>
        </w:rPr>
        <w:t>具备开门按钮输入功能，支持外接消防联动，符合消防安全要求；</w:t>
      </w:r>
    </w:p>
    <w:p w:rsidR="00A954D7" w:rsidRPr="00AB53F6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（4）</w:t>
      </w:r>
      <w:r w:rsidRPr="00AB53F6">
        <w:rPr>
          <w:rStyle w:val="Char2"/>
          <w:rFonts w:ascii="仿宋_GB2312" w:eastAsia="仿宋_GB2312" w:hint="eastAsia"/>
          <w:sz w:val="32"/>
          <w:szCs w:val="32"/>
        </w:rPr>
        <w:t>外壳尺寸为175*60.5*30.4mm，材质为黑色PC，具备良好的防护性能。</w:t>
      </w:r>
    </w:p>
    <w:p w:rsidR="00A954D7" w:rsidRPr="004B7671" w:rsidRDefault="00A954D7" w:rsidP="00A954D7">
      <w:pPr>
        <w:jc w:val="left"/>
        <w:rPr>
          <w:rStyle w:val="Char2"/>
          <w:rFonts w:ascii="仿宋_GB2312" w:eastAsia="仿宋_GB2312"/>
          <w:b/>
          <w:sz w:val="32"/>
          <w:szCs w:val="32"/>
        </w:rPr>
      </w:pPr>
      <w:r w:rsidRPr="004B7671">
        <w:rPr>
          <w:rStyle w:val="Char2"/>
          <w:rFonts w:ascii="仿宋_GB2312" w:eastAsia="仿宋_GB2312" w:hint="eastAsia"/>
          <w:b/>
          <w:sz w:val="32"/>
          <w:szCs w:val="32"/>
        </w:rPr>
        <w:t>3.</w:t>
      </w:r>
      <w:r w:rsidRPr="004B7671">
        <w:rPr>
          <w:rStyle w:val="Char2"/>
          <w:rFonts w:ascii="仿宋_GB2312" w:eastAsia="仿宋_GB2312" w:hint="eastAsia"/>
          <w:b/>
          <w:sz w:val="32"/>
          <w:szCs w:val="32"/>
        </w:rPr>
        <w:tab/>
        <w:t>磁力锁：</w:t>
      </w:r>
    </w:p>
    <w:p w:rsidR="00A954D7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（1）</w:t>
      </w:r>
      <w:r w:rsidRPr="00AB53F6">
        <w:rPr>
          <w:rStyle w:val="Char2"/>
          <w:rFonts w:ascii="仿宋_GB2312" w:eastAsia="仿宋_GB2312" w:hint="eastAsia"/>
          <w:sz w:val="32"/>
          <w:szCs w:val="32"/>
        </w:rPr>
        <w:t>最大静态直线拉力为280kg ± 15%，锁闭可靠性高；</w:t>
      </w:r>
    </w:p>
    <w:p w:rsidR="00A954D7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（2）</w:t>
      </w:r>
      <w:r w:rsidRPr="00AB53F6">
        <w:rPr>
          <w:rStyle w:val="Char2"/>
          <w:rFonts w:ascii="仿宋_GB2312" w:eastAsia="仿宋_GB2312" w:hint="eastAsia"/>
          <w:sz w:val="32"/>
          <w:szCs w:val="32"/>
        </w:rPr>
        <w:t>状态指示灯为供电点亮绿灯，无论上锁、</w:t>
      </w:r>
      <w:proofErr w:type="gramStart"/>
      <w:r w:rsidRPr="00AB53F6">
        <w:rPr>
          <w:rStyle w:val="Char2"/>
          <w:rFonts w:ascii="仿宋_GB2312" w:eastAsia="仿宋_GB2312" w:hint="eastAsia"/>
          <w:sz w:val="32"/>
          <w:szCs w:val="32"/>
        </w:rPr>
        <w:t>开锁均</w:t>
      </w:r>
      <w:proofErr w:type="gramEnd"/>
      <w:r w:rsidRPr="00AB53F6">
        <w:rPr>
          <w:rStyle w:val="Char2"/>
          <w:rFonts w:ascii="仿宋_GB2312" w:eastAsia="仿宋_GB2312" w:hint="eastAsia"/>
          <w:sz w:val="32"/>
          <w:szCs w:val="32"/>
        </w:rPr>
        <w:lastRenderedPageBreak/>
        <w:t>保持绿灯显示，方便直观查看供电状态；</w:t>
      </w:r>
    </w:p>
    <w:p w:rsidR="00A954D7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（3）</w:t>
      </w:r>
      <w:r w:rsidRPr="00AB53F6">
        <w:rPr>
          <w:rStyle w:val="Char2"/>
          <w:rFonts w:ascii="仿宋_GB2312" w:eastAsia="仿宋_GB2312" w:hint="eastAsia"/>
          <w:sz w:val="32"/>
          <w:szCs w:val="32"/>
        </w:rPr>
        <w:t>工作电压支持12V/400mA(±10%) 、24V/200mA(±10%)，适配不同电源；</w:t>
      </w:r>
    </w:p>
    <w:p w:rsidR="00A954D7" w:rsidRPr="00AB53F6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（4）</w:t>
      </w:r>
      <w:r w:rsidRPr="00AB53F6">
        <w:rPr>
          <w:rStyle w:val="Char2"/>
          <w:rFonts w:ascii="仿宋_GB2312" w:eastAsia="仿宋_GB2312" w:hint="eastAsia"/>
          <w:sz w:val="32"/>
          <w:szCs w:val="32"/>
        </w:rPr>
        <w:t>锁体尺寸为长238x宽53x厚29mm，</w:t>
      </w:r>
      <w:proofErr w:type="gramStart"/>
      <w:r w:rsidRPr="00AB53F6">
        <w:rPr>
          <w:rStyle w:val="Char2"/>
          <w:rFonts w:ascii="仿宋_GB2312" w:eastAsia="仿宋_GB2312" w:hint="eastAsia"/>
          <w:sz w:val="32"/>
          <w:szCs w:val="32"/>
        </w:rPr>
        <w:t>吸板尺寸</w:t>
      </w:r>
      <w:proofErr w:type="gramEnd"/>
      <w:r w:rsidRPr="00AB53F6">
        <w:rPr>
          <w:rStyle w:val="Char2"/>
          <w:rFonts w:ascii="仿宋_GB2312" w:eastAsia="仿宋_GB2312" w:hint="eastAsia"/>
          <w:sz w:val="32"/>
          <w:szCs w:val="32"/>
        </w:rPr>
        <w:t>为长170x宽43x高13mm，适用于室内木门、玻璃门、金属门、防火门等多种门型。</w:t>
      </w:r>
    </w:p>
    <w:p w:rsidR="00A954D7" w:rsidRPr="004B7671" w:rsidRDefault="00A954D7" w:rsidP="00A954D7">
      <w:pPr>
        <w:jc w:val="left"/>
        <w:rPr>
          <w:rStyle w:val="Char2"/>
          <w:rFonts w:ascii="仿宋_GB2312" w:eastAsia="仿宋_GB2312"/>
          <w:b/>
          <w:sz w:val="32"/>
          <w:szCs w:val="32"/>
        </w:rPr>
      </w:pPr>
      <w:r w:rsidRPr="004B7671">
        <w:rPr>
          <w:rStyle w:val="Char2"/>
          <w:rFonts w:ascii="仿宋_GB2312" w:eastAsia="仿宋_GB2312" w:hint="eastAsia"/>
          <w:b/>
          <w:sz w:val="32"/>
          <w:szCs w:val="32"/>
        </w:rPr>
        <w:t>4.</w:t>
      </w:r>
      <w:r w:rsidRPr="004B7671">
        <w:rPr>
          <w:rStyle w:val="Char2"/>
          <w:rFonts w:ascii="仿宋_GB2312" w:eastAsia="仿宋_GB2312" w:hint="eastAsia"/>
          <w:b/>
          <w:sz w:val="32"/>
          <w:szCs w:val="32"/>
        </w:rPr>
        <w:tab/>
        <w:t>磁力锁支架：</w:t>
      </w:r>
    </w:p>
    <w:p w:rsidR="00A954D7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（1）</w:t>
      </w:r>
      <w:r w:rsidRPr="00AB53F6">
        <w:rPr>
          <w:rStyle w:val="Char2"/>
          <w:rFonts w:ascii="仿宋_GB2312" w:eastAsia="仿宋_GB2312" w:hint="eastAsia"/>
          <w:sz w:val="32"/>
          <w:szCs w:val="32"/>
        </w:rPr>
        <w:t>L型支架尺寸为长238x宽47x厚30mm，开门角度为90°；</w:t>
      </w:r>
    </w:p>
    <w:p w:rsidR="00A954D7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（2）选用高强度铝合金材质，表面经喷砂处理，耐腐蚀、强度高；</w:t>
      </w:r>
    </w:p>
    <w:p w:rsidR="00A954D7" w:rsidRPr="00AB53F6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（3）</w:t>
      </w:r>
      <w:r w:rsidRPr="00AB53F6">
        <w:rPr>
          <w:rStyle w:val="Char2"/>
          <w:rFonts w:ascii="仿宋_GB2312" w:eastAsia="仿宋_GB2312" w:hint="eastAsia"/>
          <w:sz w:val="32"/>
          <w:szCs w:val="32"/>
        </w:rPr>
        <w:t>适配木门、金属门等多种门型，与磁力锁完美匹配。</w:t>
      </w:r>
    </w:p>
    <w:p w:rsidR="00A954D7" w:rsidRPr="004B7671" w:rsidRDefault="00A954D7" w:rsidP="00A954D7">
      <w:pPr>
        <w:jc w:val="left"/>
        <w:rPr>
          <w:rStyle w:val="Char2"/>
          <w:rFonts w:ascii="仿宋_GB2312" w:eastAsia="仿宋_GB2312"/>
          <w:b/>
          <w:sz w:val="32"/>
          <w:szCs w:val="32"/>
        </w:rPr>
      </w:pPr>
      <w:r w:rsidRPr="004B7671">
        <w:rPr>
          <w:rStyle w:val="Char2"/>
          <w:rFonts w:ascii="仿宋_GB2312" w:eastAsia="仿宋_GB2312" w:hint="eastAsia"/>
          <w:b/>
          <w:sz w:val="32"/>
          <w:szCs w:val="32"/>
        </w:rPr>
        <w:t>5.</w:t>
      </w:r>
      <w:r w:rsidRPr="004B7671">
        <w:rPr>
          <w:rStyle w:val="Char2"/>
          <w:rFonts w:ascii="仿宋_GB2312" w:eastAsia="仿宋_GB2312" w:hint="eastAsia"/>
          <w:b/>
          <w:sz w:val="32"/>
          <w:szCs w:val="32"/>
        </w:rPr>
        <w:tab/>
        <w:t>开门按钮：</w:t>
      </w:r>
    </w:p>
    <w:p w:rsidR="00A954D7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（1）</w:t>
      </w:r>
      <w:r w:rsidRPr="00AB53F6">
        <w:rPr>
          <w:rStyle w:val="Char2"/>
          <w:rFonts w:ascii="仿宋_GB2312" w:eastAsia="仿宋_GB2312" w:hint="eastAsia"/>
          <w:sz w:val="32"/>
          <w:szCs w:val="32"/>
        </w:rPr>
        <w:t>采用塑料面板，结构坚固；</w:t>
      </w:r>
    </w:p>
    <w:p w:rsidR="00A954D7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（2）</w:t>
      </w:r>
      <w:r w:rsidRPr="00AB53F6">
        <w:rPr>
          <w:rStyle w:val="Char2"/>
          <w:rFonts w:ascii="仿宋_GB2312" w:eastAsia="仿宋_GB2312" w:hint="eastAsia"/>
          <w:sz w:val="32"/>
          <w:szCs w:val="32"/>
        </w:rPr>
        <w:t>最大耐电流1.25A，电压250V，性能稳定；</w:t>
      </w:r>
    </w:p>
    <w:p w:rsidR="00A954D7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（3）</w:t>
      </w:r>
      <w:r w:rsidRPr="00AB53F6">
        <w:rPr>
          <w:rStyle w:val="Char2"/>
          <w:rFonts w:ascii="仿宋_GB2312" w:eastAsia="仿宋_GB2312" w:hint="eastAsia"/>
          <w:sz w:val="32"/>
          <w:szCs w:val="32"/>
        </w:rPr>
        <w:t>输出类型为常开，适合埋入式电器盒使用；</w:t>
      </w:r>
    </w:p>
    <w:p w:rsidR="00A954D7" w:rsidRDefault="00A954D7" w:rsidP="00A954D7">
      <w:pPr>
        <w:ind w:firstLineChars="200" w:firstLine="640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（4）</w:t>
      </w:r>
      <w:r w:rsidRPr="00AB53F6">
        <w:rPr>
          <w:rStyle w:val="Char2"/>
          <w:rFonts w:ascii="仿宋_GB2312" w:eastAsia="仿宋_GB2312" w:hint="eastAsia"/>
          <w:sz w:val="32"/>
          <w:szCs w:val="32"/>
        </w:rPr>
        <w:t>尺寸为86*86mm，重量0.07kg，适配常规安装需求。</w:t>
      </w:r>
    </w:p>
    <w:p w:rsidR="00A954D7" w:rsidRDefault="00A954D7" w:rsidP="00A954D7">
      <w:pPr>
        <w:jc w:val="left"/>
        <w:rPr>
          <w:rStyle w:val="Char2"/>
          <w:rFonts w:ascii="仿宋_GB2312" w:eastAsia="仿宋_GB2312"/>
          <w:b/>
          <w:sz w:val="32"/>
          <w:szCs w:val="32"/>
        </w:rPr>
      </w:pPr>
      <w:r w:rsidRPr="004B7671">
        <w:rPr>
          <w:rStyle w:val="Char2"/>
          <w:rFonts w:ascii="仿宋_GB2312" w:eastAsia="仿宋_GB2312" w:hint="eastAsia"/>
          <w:b/>
          <w:sz w:val="32"/>
          <w:szCs w:val="32"/>
        </w:rPr>
        <w:t>6、配套连接线、配套配件等</w:t>
      </w:r>
      <w:r>
        <w:rPr>
          <w:rStyle w:val="Char2"/>
          <w:rFonts w:ascii="仿宋_GB2312" w:eastAsia="仿宋_GB2312" w:hint="eastAsia"/>
          <w:b/>
          <w:sz w:val="32"/>
          <w:szCs w:val="32"/>
        </w:rPr>
        <w:t>：</w:t>
      </w:r>
    </w:p>
    <w:p w:rsidR="00A954D7" w:rsidRDefault="00A954D7" w:rsidP="00A954D7">
      <w:pPr>
        <w:ind w:firstLineChars="200" w:firstLine="640"/>
        <w:jc w:val="left"/>
        <w:rPr>
          <w:rStyle w:val="Char2"/>
          <w:rFonts w:ascii="仿宋_GB2312" w:eastAsia="仿宋_GB2312" w:hint="eastAsia"/>
          <w:sz w:val="32"/>
          <w:szCs w:val="32"/>
        </w:rPr>
      </w:pPr>
      <w:r w:rsidRPr="00AB53F6">
        <w:rPr>
          <w:rStyle w:val="Char2"/>
          <w:rFonts w:ascii="仿宋_GB2312" w:eastAsia="仿宋_GB2312" w:hint="eastAsia"/>
          <w:sz w:val="32"/>
          <w:szCs w:val="32"/>
        </w:rPr>
        <w:t>信号传输线：</w:t>
      </w:r>
    </w:p>
    <w:p w:rsidR="00A954D7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 w:rsidRPr="00CD2B62">
        <w:rPr>
          <w:rStyle w:val="Char2"/>
          <w:rFonts w:ascii="仿宋_GB2312" w:eastAsia="仿宋_GB2312" w:hint="eastAsia"/>
          <w:sz w:val="32"/>
          <w:szCs w:val="32"/>
        </w:rPr>
        <w:t>（1）</w:t>
      </w:r>
      <w:r w:rsidRPr="00AB53F6">
        <w:rPr>
          <w:rStyle w:val="Char2"/>
          <w:rFonts w:ascii="仿宋_GB2312" w:eastAsia="仿宋_GB2312" w:hint="eastAsia"/>
          <w:sz w:val="32"/>
          <w:szCs w:val="32"/>
        </w:rPr>
        <w:t xml:space="preserve"> 支持千兆以太网信号传输，传输速率高；</w:t>
      </w:r>
    </w:p>
    <w:p w:rsidR="00A954D7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lastRenderedPageBreak/>
        <w:t>（2）</w:t>
      </w:r>
      <w:r w:rsidRPr="00AB53F6">
        <w:rPr>
          <w:rStyle w:val="Char2"/>
          <w:rFonts w:ascii="仿宋_GB2312" w:eastAsia="仿宋_GB2312" w:hint="eastAsia"/>
          <w:sz w:val="32"/>
          <w:szCs w:val="32"/>
        </w:rPr>
        <w:t xml:space="preserve"> 采用无氧铜芯，直流电阻小，信号衰减小；</w:t>
      </w:r>
    </w:p>
    <w:p w:rsidR="00A954D7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（3）</w:t>
      </w:r>
      <w:r w:rsidRPr="00AB53F6">
        <w:rPr>
          <w:rStyle w:val="Char2"/>
          <w:rFonts w:ascii="仿宋_GB2312" w:eastAsia="仿宋_GB2312" w:hint="eastAsia"/>
          <w:sz w:val="32"/>
          <w:szCs w:val="32"/>
        </w:rPr>
        <w:t>外层为PVC阻燃护套，耐磨、抗拉强度高，符合安全标准；</w:t>
      </w:r>
    </w:p>
    <w:p w:rsidR="00A954D7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（4）</w:t>
      </w:r>
      <w:r w:rsidRPr="00AB53F6">
        <w:rPr>
          <w:rStyle w:val="Char2"/>
          <w:rFonts w:ascii="仿宋_GB2312" w:eastAsia="仿宋_GB2312" w:hint="eastAsia"/>
          <w:sz w:val="32"/>
          <w:szCs w:val="32"/>
        </w:rPr>
        <w:t xml:space="preserve"> 采用均匀双绞结构，性能稳定，能有效降低干扰，确保信号传输质量；</w:t>
      </w:r>
    </w:p>
    <w:p w:rsidR="00A954D7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</w:t>
      </w:r>
      <w:r>
        <w:rPr>
          <w:rStyle w:val="Char2"/>
          <w:rFonts w:ascii="仿宋_GB2312" w:eastAsia="仿宋_GB2312"/>
          <w:sz w:val="32"/>
          <w:szCs w:val="32"/>
        </w:rPr>
        <w:t>5</w:t>
      </w:r>
      <w:r>
        <w:rPr>
          <w:rStyle w:val="Char2"/>
          <w:rFonts w:ascii="仿宋_GB2312" w:eastAsia="仿宋_GB2312" w:hint="eastAsia"/>
          <w:sz w:val="32"/>
          <w:szCs w:val="32"/>
        </w:rPr>
        <w:t>）</w:t>
      </w:r>
      <w:r w:rsidRPr="00AB53F6">
        <w:rPr>
          <w:rStyle w:val="Char2"/>
          <w:rFonts w:ascii="仿宋_GB2312" w:eastAsia="仿宋_GB2312" w:hint="eastAsia"/>
          <w:sz w:val="32"/>
          <w:szCs w:val="32"/>
        </w:rPr>
        <w:t>符合</w:t>
      </w:r>
      <w:proofErr w:type="spellStart"/>
      <w:r w:rsidRPr="00AB53F6">
        <w:rPr>
          <w:rStyle w:val="Char2"/>
          <w:rFonts w:ascii="仿宋_GB2312" w:eastAsia="仿宋_GB2312" w:hint="eastAsia"/>
          <w:sz w:val="32"/>
          <w:szCs w:val="32"/>
        </w:rPr>
        <w:t>RoHS</w:t>
      </w:r>
      <w:proofErr w:type="spellEnd"/>
      <w:r w:rsidRPr="00AB53F6">
        <w:rPr>
          <w:rStyle w:val="Char2"/>
          <w:rFonts w:ascii="仿宋_GB2312" w:eastAsia="仿宋_GB2312" w:hint="eastAsia"/>
          <w:sz w:val="32"/>
          <w:szCs w:val="32"/>
        </w:rPr>
        <w:t xml:space="preserve"> 2.0和Reach认</w:t>
      </w:r>
      <w:r>
        <w:rPr>
          <w:rStyle w:val="Char2"/>
          <w:rFonts w:ascii="仿宋_GB2312" w:eastAsia="仿宋_GB2312" w:hint="eastAsia"/>
          <w:sz w:val="32"/>
          <w:szCs w:val="32"/>
        </w:rPr>
        <w:t>证</w:t>
      </w:r>
      <w:r w:rsidRPr="00AB53F6">
        <w:rPr>
          <w:rStyle w:val="Char2"/>
          <w:rFonts w:ascii="仿宋_GB2312" w:eastAsia="仿宋_GB2312" w:hint="eastAsia"/>
          <w:sz w:val="32"/>
          <w:szCs w:val="32"/>
        </w:rPr>
        <w:t>。</w:t>
      </w:r>
    </w:p>
    <w:p w:rsidR="00A954D7" w:rsidRDefault="00A954D7" w:rsidP="00A954D7">
      <w:pPr>
        <w:ind w:firstLineChars="200" w:firstLine="640"/>
        <w:jc w:val="left"/>
        <w:rPr>
          <w:rStyle w:val="Char2"/>
          <w:rFonts w:ascii="仿宋_GB2312" w:eastAsia="仿宋_GB2312" w:hint="eastAsia"/>
          <w:sz w:val="32"/>
          <w:szCs w:val="32"/>
        </w:rPr>
      </w:pPr>
      <w:r w:rsidRPr="00AB53F6">
        <w:rPr>
          <w:rStyle w:val="Char2"/>
          <w:rFonts w:ascii="仿宋_GB2312" w:eastAsia="仿宋_GB2312" w:hint="eastAsia"/>
          <w:sz w:val="32"/>
          <w:szCs w:val="32"/>
        </w:rPr>
        <w:t>五金耗材及线材管材：</w:t>
      </w:r>
    </w:p>
    <w:p w:rsidR="00A954D7" w:rsidRDefault="00A954D7" w:rsidP="00A954D7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（6）</w:t>
      </w:r>
      <w:r w:rsidRPr="00AB53F6">
        <w:rPr>
          <w:rStyle w:val="Char2"/>
          <w:rFonts w:ascii="仿宋_GB2312" w:eastAsia="仿宋_GB2312" w:hint="eastAsia"/>
          <w:sz w:val="32"/>
          <w:szCs w:val="32"/>
        </w:rPr>
        <w:t>必须选用质量合格、适配各设备的产品，具备良好的耐用性和兼容性，满足施工及长期使用需求。</w:t>
      </w:r>
    </w:p>
    <w:p w:rsidR="00A954D7" w:rsidRPr="00AB53F6" w:rsidRDefault="00A954D7" w:rsidP="00A954D7">
      <w:pPr>
        <w:pStyle w:val="a5"/>
        <w:spacing w:before="45" w:beforeAutospacing="0" w:after="45" w:afterAutospacing="0"/>
        <w:ind w:firstLineChars="200" w:firstLine="643"/>
        <w:rPr>
          <w:rFonts w:ascii="仿宋_GB2312" w:eastAsia="仿宋_GB2312" w:hAnsiTheme="minorEastAsia"/>
          <w:b/>
          <w:sz w:val="32"/>
          <w:szCs w:val="32"/>
          <w:lang w:bidi="ar"/>
        </w:rPr>
      </w:pPr>
      <w:r>
        <w:rPr>
          <w:rStyle w:val="Char2"/>
          <w:rFonts w:ascii="仿宋_GB2312" w:eastAsia="仿宋_GB2312" w:hint="eastAsia"/>
          <w:b/>
          <w:sz w:val="32"/>
          <w:szCs w:val="32"/>
        </w:rPr>
        <w:t>注：</w:t>
      </w:r>
      <w:r>
        <w:rPr>
          <w:rStyle w:val="Char2"/>
          <w:rFonts w:ascii="仿宋_GB2312" w:eastAsia="仿宋_GB2312" w:hint="eastAsia"/>
          <w:sz w:val="32"/>
          <w:szCs w:val="32"/>
        </w:rPr>
        <w:t xml:space="preserve">1、打“★”号条款为实质性条款，若有任何一条负偏离或不满足则导致投标（响应）无效。 </w:t>
      </w:r>
      <w:r>
        <w:rPr>
          <w:rStyle w:val="Char2"/>
          <w:rFonts w:ascii="仿宋_GB2312" w:eastAsia="仿宋_GB2312" w:hint="eastAsia"/>
          <w:sz w:val="32"/>
          <w:szCs w:val="32"/>
        </w:rPr>
        <w:br/>
        <w:t xml:space="preserve"> </w:t>
      </w:r>
      <w:r>
        <w:rPr>
          <w:rStyle w:val="Char2"/>
          <w:rFonts w:ascii="仿宋_GB2312" w:eastAsia="仿宋_GB2312"/>
          <w:sz w:val="32"/>
          <w:szCs w:val="32"/>
        </w:rPr>
        <w:t xml:space="preserve">   2</w:t>
      </w:r>
      <w:r>
        <w:rPr>
          <w:rStyle w:val="Char2"/>
          <w:rFonts w:ascii="仿宋_GB2312" w:eastAsia="仿宋_GB2312" w:hint="eastAsia"/>
          <w:sz w:val="32"/>
          <w:szCs w:val="32"/>
        </w:rPr>
        <w:t>、打“▲”号条款为重要参数（如有），若有部分“▲”条款未响应或不满足，将根据评审要求影响其得分，但不作为无效投标（响应）条款。</w:t>
      </w:r>
      <w:bookmarkStart w:id="22" w:name="_GoBack"/>
      <w:bookmarkEnd w:id="0"/>
      <w:bookmarkEnd w:id="1"/>
      <w:bookmarkEnd w:id="22"/>
    </w:p>
    <w:sectPr w:rsidR="00A954D7" w:rsidRPr="00AB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092" w:rsidRDefault="002A5092" w:rsidP="00A954D7">
      <w:r>
        <w:separator/>
      </w:r>
    </w:p>
  </w:endnote>
  <w:endnote w:type="continuationSeparator" w:id="0">
    <w:p w:rsidR="002A5092" w:rsidRDefault="002A5092" w:rsidP="00A9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ne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092" w:rsidRDefault="002A5092" w:rsidP="00A954D7">
      <w:r>
        <w:separator/>
      </w:r>
    </w:p>
  </w:footnote>
  <w:footnote w:type="continuationSeparator" w:id="0">
    <w:p w:rsidR="002A5092" w:rsidRDefault="002A5092" w:rsidP="00A95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67"/>
    <w:rsid w:val="00096B39"/>
    <w:rsid w:val="002A5092"/>
    <w:rsid w:val="00A954D7"/>
    <w:rsid w:val="00D52C35"/>
    <w:rsid w:val="00FD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4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54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54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54D7"/>
    <w:rPr>
      <w:sz w:val="18"/>
      <w:szCs w:val="18"/>
    </w:rPr>
  </w:style>
  <w:style w:type="paragraph" w:styleId="a5">
    <w:name w:val="Normal (Web)"/>
    <w:basedOn w:val="a"/>
    <w:uiPriority w:val="99"/>
    <w:qFormat/>
    <w:rsid w:val="00A954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ody Text"/>
    <w:basedOn w:val="a"/>
    <w:link w:val="Char1"/>
    <w:uiPriority w:val="99"/>
    <w:semiHidden/>
    <w:unhideWhenUsed/>
    <w:rsid w:val="00A954D7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A954D7"/>
    <w:rPr>
      <w:rFonts w:ascii="Times New Roman" w:eastAsia="宋体" w:hAnsi="Times New Roman" w:cs="Times New Roman"/>
      <w:szCs w:val="24"/>
    </w:rPr>
  </w:style>
  <w:style w:type="paragraph" w:styleId="a7">
    <w:name w:val="Body Text First Indent"/>
    <w:basedOn w:val="a6"/>
    <w:link w:val="Char2"/>
    <w:qFormat/>
    <w:rsid w:val="00A954D7"/>
    <w:pPr>
      <w:tabs>
        <w:tab w:val="left" w:pos="0"/>
        <w:tab w:val="left" w:pos="1276"/>
        <w:tab w:val="left" w:pos="1920"/>
        <w:tab w:val="left" w:pos="2070"/>
        <w:tab w:val="left" w:pos="6464"/>
        <w:tab w:val="left" w:pos="7768"/>
        <w:tab w:val="left" w:pos="9072"/>
        <w:tab w:val="left" w:pos="10206"/>
      </w:tabs>
      <w:ind w:firstLineChars="100" w:firstLine="420"/>
    </w:pPr>
  </w:style>
  <w:style w:type="character" w:customStyle="1" w:styleId="Char2">
    <w:name w:val="正文首行缩进 Char"/>
    <w:basedOn w:val="Char1"/>
    <w:link w:val="a7"/>
    <w:qFormat/>
    <w:rsid w:val="00A954D7"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qFormat/>
    <w:rsid w:val="00A954D7"/>
    <w:pPr>
      <w:ind w:firstLineChars="200" w:firstLine="420"/>
    </w:pPr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4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54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54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54D7"/>
    <w:rPr>
      <w:sz w:val="18"/>
      <w:szCs w:val="18"/>
    </w:rPr>
  </w:style>
  <w:style w:type="paragraph" w:styleId="a5">
    <w:name w:val="Normal (Web)"/>
    <w:basedOn w:val="a"/>
    <w:uiPriority w:val="99"/>
    <w:qFormat/>
    <w:rsid w:val="00A954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ody Text"/>
    <w:basedOn w:val="a"/>
    <w:link w:val="Char1"/>
    <w:uiPriority w:val="99"/>
    <w:semiHidden/>
    <w:unhideWhenUsed/>
    <w:rsid w:val="00A954D7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A954D7"/>
    <w:rPr>
      <w:rFonts w:ascii="Times New Roman" w:eastAsia="宋体" w:hAnsi="Times New Roman" w:cs="Times New Roman"/>
      <w:szCs w:val="24"/>
    </w:rPr>
  </w:style>
  <w:style w:type="paragraph" w:styleId="a7">
    <w:name w:val="Body Text First Indent"/>
    <w:basedOn w:val="a6"/>
    <w:link w:val="Char2"/>
    <w:qFormat/>
    <w:rsid w:val="00A954D7"/>
    <w:pPr>
      <w:tabs>
        <w:tab w:val="left" w:pos="0"/>
        <w:tab w:val="left" w:pos="1276"/>
        <w:tab w:val="left" w:pos="1920"/>
        <w:tab w:val="left" w:pos="2070"/>
        <w:tab w:val="left" w:pos="6464"/>
        <w:tab w:val="left" w:pos="7768"/>
        <w:tab w:val="left" w:pos="9072"/>
        <w:tab w:val="left" w:pos="10206"/>
      </w:tabs>
      <w:ind w:firstLineChars="100" w:firstLine="420"/>
    </w:pPr>
  </w:style>
  <w:style w:type="character" w:customStyle="1" w:styleId="Char2">
    <w:name w:val="正文首行缩进 Char"/>
    <w:basedOn w:val="Char1"/>
    <w:link w:val="a7"/>
    <w:qFormat/>
    <w:rsid w:val="00A954D7"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qFormat/>
    <w:rsid w:val="00A954D7"/>
    <w:pPr>
      <w:ind w:firstLineChars="200" w:firstLine="420"/>
    </w:pPr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1558</Words>
  <Characters>1559</Characters>
  <Application>Microsoft Office Word</Application>
  <DocSecurity>0</DocSecurity>
  <Lines>389</Lines>
  <Paragraphs>445</Paragraphs>
  <ScaleCrop>false</ScaleCrop>
  <Company>微软中国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欧汝鹏</dc:creator>
  <cp:keywords/>
  <dc:description/>
  <cp:lastModifiedBy>欧汝鹏</cp:lastModifiedBy>
  <cp:revision>3</cp:revision>
  <dcterms:created xsi:type="dcterms:W3CDTF">2026-02-25T08:46:00Z</dcterms:created>
  <dcterms:modified xsi:type="dcterms:W3CDTF">2026-02-25T08:50:00Z</dcterms:modified>
</cp:coreProperties>
</file>