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7AD1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移动护理PDA机技术参数</w:t>
      </w:r>
    </w:p>
    <w:p w14:paraId="1D203612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1）、操作系统： Android 10及以上，</w:t>
      </w:r>
    </w:p>
    <w:p w14:paraId="6836DFA0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2）、处理器：≥八核2.0GHz</w:t>
      </w:r>
    </w:p>
    <w:p w14:paraId="08C7ECD2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3）、内存：RAM：≥4GB ROM：≥64GB</w:t>
      </w:r>
    </w:p>
    <w:p w14:paraId="0362B243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4）、扩展内存：Micro SD 卡，≥256GB</w:t>
      </w:r>
    </w:p>
    <w:p w14:paraId="181C4971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5）、显示屏：5.7±1英寸彩色全面屏（≥720×1440）</w:t>
      </w:r>
    </w:p>
    <w:p w14:paraId="01DE4C27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6）、主电池：≥3.85V 4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300mAh 可充电锂电池</w:t>
      </w:r>
    </w:p>
    <w:p w14:paraId="5E46BE1F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7）、摄像头：前置不少于500W 像素，后置不少于1600W摄像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头，支持闪光灯,定焦、1080p 视频录制旋转视角支持360度。</w:t>
      </w:r>
    </w:p>
    <w:p w14:paraId="7B1F14BE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8）、▲按键：音量+、-键、电源键、扫描按键2个，支持屏幕悬浮扫描按键（需提供功能截图证明文件并加盖投标人公章）;</w:t>
      </w:r>
    </w:p>
    <w:p w14:paraId="12912F22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9）、传感器：距离、光感、加速度、地磁、陀螺仪</w:t>
      </w:r>
    </w:p>
    <w:p w14:paraId="2C0DF3E5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10）、▲扫描：专业扫描头，支持扫描主流的一维和二维码，支持屏幕扫码；支持GS1药品条码读取（需提供功能截图证明文件并加盖投标人公章）</w:t>
      </w:r>
    </w:p>
    <w:p w14:paraId="7EA06CF2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11)、★无线广域网:5G、4G、3G、2G 全网通</w:t>
      </w:r>
    </w:p>
    <w:p w14:paraId="7FA3EDED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12)、WIFI: 2.4G/5G 双频，IEEE 802.11a/b/g/n/ac/d/e/h/i/k/r/v/w 协议, 2 x 2 MU-MIMO, 快速漫游：802.11r /OKC/ PMKID caching支持802.11 axready</w:t>
      </w:r>
    </w:p>
    <w:p w14:paraId="4A969DF9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13)、蓝牙: 不低于BT 5.1 + BLE</w:t>
      </w:r>
    </w:p>
    <w:p w14:paraId="5179BE0C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14)、 RFID工作频段：13.56MHz</w:t>
      </w:r>
    </w:p>
    <w:p w14:paraId="795DEBB6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协议标准：支持 ISO15693、ISO14443A/B 、Mifare、Felica 等；</w:t>
      </w:r>
    </w:p>
    <w:p w14:paraId="6BE0B57D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支持模式：Card Emulation 模式、Peer-to-Peer 通讯模式、Reader 模式；</w:t>
      </w:r>
    </w:p>
    <w:p w14:paraId="14C40F4C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工作距离：读取距离 0-6cm (ISO15693),0-4cm(ISO14443A/B)距离与标签有关；</w:t>
      </w:r>
    </w:p>
    <w:p w14:paraId="5564F925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15）、GPS 定位</w:t>
      </w:r>
    </w:p>
    <w:p w14:paraId="2F38DB81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支持模式：支持 GPS、A-GPS、北斗、GLONASS、Galileo、IRNSS、NavIC冷启动时间：小于 40s最大通道数：不少于31channel</w:t>
      </w:r>
    </w:p>
    <w:p w14:paraId="3BB6A472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灵敏度：-130dB(SNR 值 40dBHz)精度：5-10 米（开放空间）；</w:t>
      </w:r>
    </w:p>
    <w:p w14:paraId="24D8943A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16）、★质保期：≥3年</w:t>
      </w:r>
    </w:p>
    <w:p w14:paraId="423A6089">
      <w:pPr>
        <w:pStyle w:val="3"/>
        <w:spacing w:before="45" w:beforeAutospacing="0" w:after="45" w:afterAutospacing="0" w:line="420" w:lineRule="exact"/>
        <w:rPr>
          <w:rFonts w:ascii="仿宋_GB2312" w:hAnsi="Times New Roman" w:eastAsia="仿宋_GB2312" w:cs="Times New Roman"/>
          <w:b/>
          <w:kern w:val="2"/>
          <w:sz w:val="32"/>
          <w:szCs w:val="32"/>
        </w:rPr>
      </w:pPr>
    </w:p>
    <w:p w14:paraId="2EC8E3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4C"/>
    <w:rsid w:val="0088084C"/>
    <w:rsid w:val="00D77BDA"/>
    <w:rsid w:val="0B0E1D92"/>
    <w:rsid w:val="246F652F"/>
    <w:rsid w:val="2B2424D6"/>
    <w:rsid w:val="4AD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宋体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494</Words>
  <Characters>813</Characters>
  <Lines>6</Lines>
  <Paragraphs>1</Paragraphs>
  <TotalTime>3</TotalTime>
  <ScaleCrop>false</ScaleCrop>
  <LinksUpToDate>false</LinksUpToDate>
  <CharactersWithSpaces>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2025-09-15T08:04:00Z</dcterms:created>
  <dc:creator>Administrator</dc:creator>
  <cp:lastModifiedBy>叶恒</cp:lastModifiedBy>
  <dcterms:modified xsi:type="dcterms:W3CDTF">2025-09-17T02:13:23Z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eyJoZGlkIjoiOGRiNjY5NTZlNGM2ZWEyMDU5NWNkMzUzZGQ4NWM3ZGQiLCJ1c2VySWQiOiIzMTQ0OTU4OTAifQ==</vt:lpwstr>
  </property>
  <property fmtid="{D5CDD505-2E9C-101B-9397-08002B2CF9AE}" pid="4" name="ICV">
    <vt:lpwstr>25F8CA2CCF8842B5818DB1AA83E94533_12</vt:lpwstr>
  </property>
</Properties>
</file>