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16B9D">
      <w:pPr>
        <w:jc w:val="center"/>
        <w:rPr>
          <w:rFonts w:hint="default" w:ascii="方正小标宋_GBK" w:hAnsi="微软雅黑" w:eastAsia="方正小标宋_GBK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  <w:lang w:val="en-US" w:eastAsia="zh-CN"/>
        </w:rPr>
        <w:t>附件1：湛江中心人民医院</w:t>
      </w:r>
    </w:p>
    <w:p w14:paraId="20A71A7A">
      <w:pPr>
        <w:jc w:val="center"/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</w:rPr>
        <w:t>化粪池残渣清理和排污管道疏通服务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shd w:val="clear" w:color="auto" w:fill="FFFFFF"/>
          <w:lang w:val="en-US" w:eastAsia="zh-CN"/>
        </w:rPr>
        <w:t>服务价格表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87"/>
        <w:gridCol w:w="3286"/>
        <w:gridCol w:w="2131"/>
      </w:tblGrid>
      <w:tr w14:paraId="04F9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18" w:type="dxa"/>
            <w:vAlign w:val="center"/>
          </w:tcPr>
          <w:p w14:paraId="7FD63B9A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73" w:type="dxa"/>
            <w:gridSpan w:val="2"/>
            <w:vAlign w:val="center"/>
          </w:tcPr>
          <w:p w14:paraId="4FBA9A8F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服务项目名称</w:t>
            </w:r>
          </w:p>
        </w:tc>
        <w:tc>
          <w:tcPr>
            <w:tcW w:w="2131" w:type="dxa"/>
            <w:vAlign w:val="center"/>
          </w:tcPr>
          <w:p w14:paraId="2C2667C3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含税单价</w:t>
            </w:r>
          </w:p>
          <w:p w14:paraId="30C6568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(元/吨；元/次)</w:t>
            </w:r>
          </w:p>
        </w:tc>
      </w:tr>
      <w:tr w14:paraId="117D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0349F612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3" w:type="dxa"/>
            <w:gridSpan w:val="2"/>
            <w:vAlign w:val="center"/>
          </w:tcPr>
          <w:p w14:paraId="0CF62B73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化粪池残渣清理(化粪池设计容量：100m³/个):</w:t>
            </w:r>
          </w:p>
          <w:p w14:paraId="73B9AFE7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按清理实际吨数计价</w:t>
            </w:r>
          </w:p>
        </w:tc>
        <w:tc>
          <w:tcPr>
            <w:tcW w:w="2131" w:type="dxa"/>
            <w:vAlign w:val="center"/>
          </w:tcPr>
          <w:p w14:paraId="2104C55B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81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18D2EDAC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73" w:type="dxa"/>
            <w:gridSpan w:val="2"/>
            <w:vAlign w:val="center"/>
          </w:tcPr>
          <w:p w14:paraId="4BB3A8F4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饭堂隔油池清理 (隔油池设计容量：70m³/个):</w:t>
            </w:r>
          </w:p>
          <w:p w14:paraId="67C5288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按清理实际吨数计价</w:t>
            </w:r>
          </w:p>
        </w:tc>
        <w:tc>
          <w:tcPr>
            <w:tcW w:w="2131" w:type="dxa"/>
            <w:vAlign w:val="center"/>
          </w:tcPr>
          <w:p w14:paraId="118D751D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B7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4F2D81A4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7" w:type="dxa"/>
            <w:vMerge w:val="restart"/>
            <w:vAlign w:val="center"/>
          </w:tcPr>
          <w:p w14:paraId="75ECF1F4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高压车疏通排污管道</w:t>
            </w:r>
          </w:p>
        </w:tc>
        <w:tc>
          <w:tcPr>
            <w:tcW w:w="3286" w:type="dxa"/>
            <w:vAlign w:val="center"/>
          </w:tcPr>
          <w:p w14:paraId="7526D496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φ300: 长度≤50米</w:t>
            </w:r>
          </w:p>
        </w:tc>
        <w:tc>
          <w:tcPr>
            <w:tcW w:w="2131" w:type="dxa"/>
            <w:vAlign w:val="center"/>
          </w:tcPr>
          <w:p w14:paraId="17204057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20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45521B9D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1CC56BDF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0557427F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φ300:50米&lt;长度≤100米</w:t>
            </w:r>
          </w:p>
        </w:tc>
        <w:tc>
          <w:tcPr>
            <w:tcW w:w="2131" w:type="dxa"/>
            <w:vAlign w:val="center"/>
          </w:tcPr>
          <w:p w14:paraId="155713F6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DC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8" w:type="dxa"/>
            <w:vMerge w:val="continue"/>
            <w:vAlign w:val="center"/>
          </w:tcPr>
          <w:p w14:paraId="76E48280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53C1E551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6D90CE8F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φ160:长度≤50米</w:t>
            </w:r>
          </w:p>
        </w:tc>
        <w:tc>
          <w:tcPr>
            <w:tcW w:w="2131" w:type="dxa"/>
            <w:vAlign w:val="center"/>
          </w:tcPr>
          <w:p w14:paraId="3A8CC613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2C6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1BD2C0E4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37DFC952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6706F410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φ160:50米&lt;长度≤100米</w:t>
            </w:r>
          </w:p>
        </w:tc>
        <w:tc>
          <w:tcPr>
            <w:tcW w:w="2131" w:type="dxa"/>
            <w:vAlign w:val="center"/>
          </w:tcPr>
          <w:p w14:paraId="213FF286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AB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6BD4717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33442CC0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05CF9AAA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φ110:50 米&lt;长度≤50米</w:t>
            </w:r>
          </w:p>
        </w:tc>
        <w:tc>
          <w:tcPr>
            <w:tcW w:w="2131" w:type="dxa"/>
            <w:vAlign w:val="center"/>
          </w:tcPr>
          <w:p w14:paraId="23F73962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2F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B703F26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17D2DC7E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3586077B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φ110:长度≤100米</w:t>
            </w:r>
          </w:p>
        </w:tc>
        <w:tc>
          <w:tcPr>
            <w:tcW w:w="2131" w:type="dxa"/>
            <w:vAlign w:val="center"/>
          </w:tcPr>
          <w:p w14:paraId="75C27F31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D9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179F1A04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  <w:p w14:paraId="6A86B867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3612F68D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普通机械疏通排污管道</w:t>
            </w:r>
          </w:p>
        </w:tc>
        <w:tc>
          <w:tcPr>
            <w:tcW w:w="3286" w:type="dxa"/>
            <w:vAlign w:val="center"/>
          </w:tcPr>
          <w:p w14:paraId="12621C4C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φ110:长度≤20米</w:t>
            </w:r>
          </w:p>
        </w:tc>
        <w:tc>
          <w:tcPr>
            <w:tcW w:w="2131" w:type="dxa"/>
            <w:vAlign w:val="center"/>
          </w:tcPr>
          <w:p w14:paraId="547DB1DB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0A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6D5173E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3663E5CD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3F0C660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φ75: 长度≤20米</w:t>
            </w:r>
          </w:p>
        </w:tc>
        <w:tc>
          <w:tcPr>
            <w:tcW w:w="2131" w:type="dxa"/>
            <w:vAlign w:val="center"/>
          </w:tcPr>
          <w:p w14:paraId="22C0BD1B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7E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61B4E0D1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vMerge w:val="restart"/>
            <w:vAlign w:val="center"/>
          </w:tcPr>
          <w:p w14:paraId="48FCBF5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切割排污管道疏通排污管(水管材质PVC)</w:t>
            </w:r>
          </w:p>
        </w:tc>
        <w:tc>
          <w:tcPr>
            <w:tcW w:w="3286" w:type="dxa"/>
            <w:vAlign w:val="center"/>
          </w:tcPr>
          <w:p w14:paraId="3233AFCD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 长度≤50米</w:t>
            </w:r>
          </w:p>
        </w:tc>
        <w:tc>
          <w:tcPr>
            <w:tcW w:w="2131" w:type="dxa"/>
            <w:vAlign w:val="center"/>
          </w:tcPr>
          <w:p w14:paraId="4E317C50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D0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B5D5985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2EF578DC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6999BBC1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φ160:50米&lt;长度≤100米</w:t>
            </w:r>
          </w:p>
        </w:tc>
        <w:tc>
          <w:tcPr>
            <w:tcW w:w="2131" w:type="dxa"/>
            <w:vAlign w:val="center"/>
          </w:tcPr>
          <w:p w14:paraId="50E4FD03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B6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2A617EB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7D943193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6E71A415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φ110:长度≤50米</w:t>
            </w:r>
          </w:p>
        </w:tc>
        <w:tc>
          <w:tcPr>
            <w:tcW w:w="2131" w:type="dxa"/>
            <w:vAlign w:val="center"/>
          </w:tcPr>
          <w:p w14:paraId="4416E022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83F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3C4CD032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6B1895D5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 w14:paraId="5F87AE29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φ110:50米&lt;长度≤100米</w:t>
            </w:r>
          </w:p>
        </w:tc>
        <w:tc>
          <w:tcPr>
            <w:tcW w:w="2131" w:type="dxa"/>
            <w:vAlign w:val="center"/>
          </w:tcPr>
          <w:p w14:paraId="186800AA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7CDB090C">
      <w:pPr>
        <w:wordWrap/>
        <w:autoSpaceDE w:val="0"/>
        <w:autoSpaceDN w:val="0"/>
        <w:spacing w:before="0" w:after="0" w:line="400" w:lineRule="atLeast"/>
        <w:ind w:left="0" w:right="0"/>
        <w:jc w:val="both"/>
        <w:textAlignment w:val="auto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备注：服务项目3、4、5排污管道按管道最大长度计价，元/次。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mFlYTQ3M2UzNTExZjMzODliMjA2YzdhOTk3NTEifQ=="/>
  </w:docVars>
  <w:rsids>
    <w:rsidRoot w:val="56CA40F0"/>
    <w:rsid w:val="0686068D"/>
    <w:rsid w:val="0D5C777E"/>
    <w:rsid w:val="0F2E3D3A"/>
    <w:rsid w:val="48B03EE3"/>
    <w:rsid w:val="56CA40F0"/>
    <w:rsid w:val="6E1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351</Characters>
  <Lines>0</Lines>
  <Paragraphs>0</Paragraphs>
  <TotalTime>1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2024-06-13T01:33:00Z</dcterms:created>
  <dc:creator>刘雯婷</dc:creator>
  <cp:lastModifiedBy>文森</cp:lastModifiedBy>
  <dcterms:modified xsi:type="dcterms:W3CDTF">2025-08-08T02:51:31Z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D326DDC7D8C84480B22916553AB63DAA_13</vt:lpwstr>
  </property>
  <property fmtid="{D5CDD505-2E9C-101B-9397-08002B2CF9AE}" pid="4" name="KSOTemplateDocerSaveRecord">
    <vt:lpwstr>eyJoZGlkIjoiYmRjYWU1NTk0MGVmYzQyMzE0NDI0YzlkMzFlMWYxMjkiLCJ1c2VySWQiOiI1MTE2NzI0MDUifQ==</vt:lpwstr>
  </property>
</Properties>
</file>