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9DA" w:rsidRDefault="00C1628E">
      <w:pPr>
        <w:adjustRightInd w:val="0"/>
        <w:snapToGrid w:val="0"/>
        <w:spacing w:line="240" w:lineRule="auto"/>
        <w:ind w:firstLineChars="0" w:firstLine="0"/>
        <w:rPr>
          <w:rFonts w:ascii="宋体" w:hAnsi="宋体" w:cs="宋体"/>
          <w:kern w:val="0"/>
          <w:sz w:val="32"/>
          <w:szCs w:val="32"/>
        </w:rPr>
      </w:pPr>
      <w:r>
        <w:rPr>
          <w:rFonts w:ascii="宋体" w:hAnsi="宋体" w:cs="宋体" w:hint="eastAsia"/>
          <w:kern w:val="0"/>
          <w:sz w:val="32"/>
          <w:szCs w:val="32"/>
        </w:rPr>
        <w:t>附件</w:t>
      </w:r>
      <w:r>
        <w:rPr>
          <w:rFonts w:ascii="宋体" w:hAnsi="宋体" w:cs="宋体" w:hint="eastAsia"/>
          <w:kern w:val="0"/>
          <w:sz w:val="32"/>
          <w:szCs w:val="32"/>
        </w:rPr>
        <w:t>2</w:t>
      </w:r>
    </w:p>
    <w:p w:rsidR="007239DA" w:rsidRDefault="00C1628E">
      <w:pPr>
        <w:pStyle w:val="2"/>
        <w:spacing w:line="240" w:lineRule="auto"/>
        <w:ind w:firstLineChars="0" w:firstLine="0"/>
        <w:jc w:val="center"/>
        <w:rPr>
          <w:rFonts w:ascii="宋体" w:hAnsi="宋体"/>
          <w:b w:val="0"/>
          <w:sz w:val="44"/>
          <w:szCs w:val="44"/>
        </w:rPr>
      </w:pPr>
      <w:r>
        <w:rPr>
          <w:rFonts w:ascii="宋体" w:hAnsi="宋体" w:hint="eastAsia"/>
          <w:b w:val="0"/>
          <w:sz w:val="44"/>
          <w:szCs w:val="44"/>
        </w:rPr>
        <w:t>湛江中心人民医院</w:t>
      </w:r>
      <w:r>
        <w:rPr>
          <w:rFonts w:ascii="宋体" w:hAnsi="宋体" w:hint="eastAsia"/>
          <w:b w:val="0"/>
          <w:sz w:val="44"/>
          <w:szCs w:val="44"/>
        </w:rPr>
        <w:t>2</w:t>
      </w:r>
      <w:r>
        <w:rPr>
          <w:rFonts w:ascii="宋体" w:hAnsi="宋体"/>
          <w:b w:val="0"/>
          <w:sz w:val="44"/>
          <w:szCs w:val="44"/>
        </w:rPr>
        <w:t>025</w:t>
      </w:r>
      <w:ins w:id="0" w:author="木木一月月鸟" w:date="2024-06-20T11:51:00Z">
        <w:r>
          <w:rPr>
            <w:rFonts w:ascii="宋体" w:hAnsi="宋体" w:hint="eastAsia"/>
            <w:b w:val="0"/>
            <w:sz w:val="44"/>
            <w:szCs w:val="44"/>
          </w:rPr>
          <w:t>-202</w:t>
        </w:r>
      </w:ins>
      <w:r>
        <w:rPr>
          <w:rFonts w:ascii="宋体" w:hAnsi="宋体"/>
          <w:b w:val="0"/>
          <w:sz w:val="44"/>
          <w:szCs w:val="44"/>
        </w:rPr>
        <w:t>6</w:t>
      </w:r>
      <w:r>
        <w:rPr>
          <w:rFonts w:ascii="宋体" w:hAnsi="宋体" w:hint="eastAsia"/>
          <w:b w:val="0"/>
          <w:sz w:val="44"/>
          <w:szCs w:val="44"/>
        </w:rPr>
        <w:t>年标识宣传品制作服务项目概况及相关商务要求</w:t>
      </w:r>
    </w:p>
    <w:p w:rsidR="007239DA" w:rsidRDefault="00C1628E">
      <w:pPr>
        <w:spacing w:line="240" w:lineRule="auto"/>
        <w:ind w:firstLineChars="175" w:firstLine="560"/>
        <w:rPr>
          <w:rFonts w:ascii="黑体" w:eastAsia="黑体" w:hAnsi="黑体" w:cs="宋体"/>
          <w:sz w:val="32"/>
          <w:szCs w:val="32"/>
        </w:rPr>
      </w:pPr>
      <w:r>
        <w:rPr>
          <w:rFonts w:ascii="黑体" w:eastAsia="黑体" w:hAnsi="黑体" w:cs="宋体" w:hint="eastAsia"/>
          <w:sz w:val="32"/>
          <w:szCs w:val="32"/>
        </w:rPr>
        <w:t>一、项目名称</w:t>
      </w:r>
    </w:p>
    <w:p w:rsidR="007239DA" w:rsidRDefault="00C1628E">
      <w:pPr>
        <w:spacing w:line="240" w:lineRule="auto"/>
        <w:ind w:firstLineChars="175" w:firstLine="560"/>
        <w:rPr>
          <w:rFonts w:ascii="仿宋" w:eastAsia="仿宋" w:hAnsi="仿宋" w:cs="宋体"/>
          <w:sz w:val="32"/>
          <w:szCs w:val="32"/>
        </w:rPr>
      </w:pPr>
      <w:r>
        <w:rPr>
          <w:rFonts w:ascii="仿宋" w:eastAsia="仿宋" w:hAnsi="仿宋" w:cs="宋体" w:hint="eastAsia"/>
          <w:sz w:val="32"/>
          <w:szCs w:val="32"/>
        </w:rPr>
        <w:t>湛江中心人民医院</w:t>
      </w:r>
      <w:r>
        <w:rPr>
          <w:rFonts w:ascii="仿宋" w:eastAsia="仿宋" w:hAnsi="仿宋" w:cs="宋体" w:hint="eastAsia"/>
          <w:sz w:val="32"/>
          <w:szCs w:val="32"/>
        </w:rPr>
        <w:t>202</w:t>
      </w:r>
      <w:r>
        <w:rPr>
          <w:rFonts w:ascii="仿宋" w:eastAsia="仿宋" w:hAnsi="仿宋" w:cs="宋体"/>
          <w:sz w:val="32"/>
          <w:szCs w:val="32"/>
        </w:rPr>
        <w:t>5</w:t>
      </w:r>
      <w:ins w:id="1" w:author="木木一月月鸟" w:date="2024-06-20T11:51:00Z">
        <w:r>
          <w:rPr>
            <w:rFonts w:ascii="仿宋" w:eastAsia="仿宋" w:hAnsi="仿宋" w:cs="宋体" w:hint="eastAsia"/>
            <w:sz w:val="32"/>
            <w:szCs w:val="32"/>
          </w:rPr>
          <w:t>-2026</w:t>
        </w:r>
      </w:ins>
      <w:r>
        <w:rPr>
          <w:rFonts w:ascii="仿宋" w:eastAsia="仿宋" w:hAnsi="仿宋" w:cs="宋体" w:hint="eastAsia"/>
          <w:sz w:val="32"/>
          <w:szCs w:val="32"/>
        </w:rPr>
        <w:t>年标识宣传品制作服务项目</w:t>
      </w:r>
    </w:p>
    <w:p w:rsidR="007239DA" w:rsidRDefault="00C1628E">
      <w:pPr>
        <w:spacing w:line="240" w:lineRule="auto"/>
        <w:ind w:firstLineChars="175" w:firstLine="560"/>
        <w:rPr>
          <w:rFonts w:ascii="黑体" w:eastAsia="黑体" w:hAnsi="黑体" w:cs="宋体"/>
          <w:bCs/>
          <w:sz w:val="32"/>
          <w:szCs w:val="32"/>
        </w:rPr>
      </w:pPr>
      <w:r>
        <w:rPr>
          <w:rFonts w:ascii="黑体" w:eastAsia="黑体" w:hAnsi="黑体" w:cs="宋体" w:hint="eastAsia"/>
          <w:bCs/>
          <w:sz w:val="32"/>
          <w:szCs w:val="32"/>
        </w:rPr>
        <w:t>二、主要内容</w:t>
      </w:r>
    </w:p>
    <w:p w:rsidR="007239DA" w:rsidRDefault="00C1628E">
      <w:pPr>
        <w:spacing w:line="240" w:lineRule="auto"/>
        <w:ind w:firstLineChars="175" w:firstLine="560"/>
        <w:rPr>
          <w:rFonts w:ascii="仿宋" w:eastAsia="仿宋" w:hAnsi="仿宋" w:cs="宋体"/>
          <w:sz w:val="32"/>
          <w:szCs w:val="32"/>
        </w:rPr>
      </w:pPr>
      <w:r>
        <w:rPr>
          <w:rFonts w:ascii="仿宋" w:eastAsia="仿宋" w:hAnsi="仿宋" w:cs="宋体" w:hint="eastAsia"/>
          <w:sz w:val="32"/>
          <w:szCs w:val="32"/>
        </w:rPr>
        <w:t>根据医院发展和实际需求，需向专业公司购买日常零星标识宣传品制作</w:t>
      </w:r>
      <w:r>
        <w:rPr>
          <w:rFonts w:ascii="仿宋" w:eastAsia="仿宋" w:hAnsi="仿宋" w:cs="宋体" w:hint="eastAsia"/>
          <w:sz w:val="32"/>
          <w:szCs w:val="32"/>
          <w:u w:val="single"/>
        </w:rPr>
        <w:t xml:space="preserve"> </w:t>
      </w:r>
      <w:r>
        <w:rPr>
          <w:rFonts w:ascii="仿宋" w:eastAsia="仿宋" w:hAnsi="仿宋" w:cs="宋体" w:hint="eastAsia"/>
          <w:sz w:val="32"/>
          <w:szCs w:val="32"/>
          <w:u w:val="single"/>
        </w:rPr>
        <w:t>七大类及提供相关</w:t>
      </w:r>
      <w:r>
        <w:rPr>
          <w:rFonts w:ascii="仿宋" w:eastAsia="仿宋" w:hAnsi="仿宋" w:cs="宋体" w:hint="eastAsia"/>
          <w:sz w:val="32"/>
          <w:szCs w:val="32"/>
          <w:u w:val="single"/>
        </w:rPr>
        <w:t xml:space="preserve"> </w:t>
      </w:r>
      <w:r>
        <w:rPr>
          <w:rFonts w:ascii="仿宋" w:eastAsia="仿宋" w:hAnsi="仿宋" w:cs="宋体" w:hint="eastAsia"/>
          <w:sz w:val="32"/>
          <w:szCs w:val="32"/>
        </w:rPr>
        <w:t>服务，分别为彩色喷绘类、</w:t>
      </w:r>
      <w:r>
        <w:rPr>
          <w:rFonts w:ascii="仿宋" w:eastAsia="仿宋" w:hAnsi="仿宋" w:cs="宋体" w:hint="eastAsia"/>
          <w:sz w:val="32"/>
          <w:szCs w:val="32"/>
        </w:rPr>
        <w:t>PVC/</w:t>
      </w:r>
      <w:r>
        <w:rPr>
          <w:rFonts w:ascii="仿宋" w:eastAsia="仿宋" w:hAnsi="仿宋" w:cs="宋体" w:hint="eastAsia"/>
          <w:sz w:val="32"/>
          <w:szCs w:val="32"/>
        </w:rPr>
        <w:t>胶片</w:t>
      </w:r>
      <w:r>
        <w:rPr>
          <w:rFonts w:ascii="仿宋" w:eastAsia="仿宋" w:hAnsi="仿宋" w:cs="宋体" w:hint="eastAsia"/>
          <w:sz w:val="32"/>
          <w:szCs w:val="32"/>
        </w:rPr>
        <w:t>/</w:t>
      </w:r>
      <w:r>
        <w:rPr>
          <w:rFonts w:ascii="仿宋" w:eastAsia="仿宋" w:hAnsi="仿宋" w:cs="宋体" w:hint="eastAsia"/>
          <w:sz w:val="32"/>
          <w:szCs w:val="32"/>
        </w:rPr>
        <w:t>磁吸喷画类、机片</w:t>
      </w:r>
      <w:r>
        <w:rPr>
          <w:rFonts w:ascii="仿宋" w:eastAsia="仿宋" w:hAnsi="仿宋" w:cs="宋体" w:hint="eastAsia"/>
          <w:sz w:val="32"/>
          <w:szCs w:val="32"/>
        </w:rPr>
        <w:t>/</w:t>
      </w:r>
      <w:r>
        <w:rPr>
          <w:rFonts w:ascii="仿宋" w:eastAsia="仿宋" w:hAnsi="仿宋" w:cs="宋体" w:hint="eastAsia"/>
          <w:sz w:val="32"/>
          <w:szCs w:val="32"/>
        </w:rPr>
        <w:t>亚克力类、不锈钢</w:t>
      </w:r>
      <w:r>
        <w:rPr>
          <w:rFonts w:ascii="仿宋" w:eastAsia="仿宋" w:hAnsi="仿宋" w:cs="宋体" w:hint="eastAsia"/>
          <w:sz w:val="32"/>
          <w:szCs w:val="32"/>
        </w:rPr>
        <w:t>材料</w:t>
      </w:r>
      <w:r>
        <w:rPr>
          <w:rFonts w:ascii="仿宋" w:eastAsia="仿宋" w:hAnsi="仿宋" w:cs="宋体" w:hint="eastAsia"/>
          <w:sz w:val="32"/>
          <w:szCs w:val="32"/>
        </w:rPr>
        <w:t>类、</w:t>
      </w:r>
      <w:r>
        <w:rPr>
          <w:rFonts w:ascii="仿宋" w:eastAsia="仿宋" w:hAnsi="仿宋" w:cs="宋体" w:hint="eastAsia"/>
          <w:sz w:val="32"/>
          <w:szCs w:val="32"/>
        </w:rPr>
        <w:t>户外</w:t>
      </w:r>
      <w:r>
        <w:rPr>
          <w:rFonts w:ascii="仿宋" w:eastAsia="仿宋" w:hAnsi="仿宋" w:cs="宋体" w:hint="eastAsia"/>
          <w:sz w:val="32"/>
          <w:szCs w:val="32"/>
        </w:rPr>
        <w:t>广告</w:t>
      </w:r>
      <w:r>
        <w:rPr>
          <w:rFonts w:ascii="仿宋" w:eastAsia="仿宋" w:hAnsi="仿宋" w:cs="宋体" w:hint="eastAsia"/>
          <w:sz w:val="32"/>
          <w:szCs w:val="32"/>
        </w:rPr>
        <w:t>LED</w:t>
      </w:r>
      <w:r>
        <w:rPr>
          <w:rFonts w:ascii="仿宋" w:eastAsia="仿宋" w:hAnsi="仿宋" w:cs="宋体" w:hint="eastAsia"/>
          <w:sz w:val="32"/>
          <w:szCs w:val="32"/>
        </w:rPr>
        <w:t>灯类、灯布喷绘类、横幅</w:t>
      </w:r>
      <w:r>
        <w:rPr>
          <w:rFonts w:ascii="仿宋" w:eastAsia="仿宋" w:hAnsi="仿宋" w:cs="宋体" w:hint="eastAsia"/>
          <w:sz w:val="32"/>
          <w:szCs w:val="32"/>
        </w:rPr>
        <w:t>（</w:t>
      </w:r>
      <w:r>
        <w:rPr>
          <w:rFonts w:ascii="仿宋" w:eastAsia="仿宋" w:hAnsi="仿宋" w:cs="宋体" w:hint="eastAsia"/>
          <w:sz w:val="32"/>
          <w:szCs w:val="32"/>
        </w:rPr>
        <w:t>彩旗</w:t>
      </w:r>
      <w:r>
        <w:rPr>
          <w:rFonts w:ascii="仿宋" w:eastAsia="仿宋" w:hAnsi="仿宋" w:cs="宋体" w:hint="eastAsia"/>
          <w:sz w:val="32"/>
          <w:szCs w:val="32"/>
        </w:rPr>
        <w:t>）</w:t>
      </w:r>
      <w:r>
        <w:rPr>
          <w:rFonts w:ascii="仿宋" w:eastAsia="仿宋" w:hAnsi="仿宋" w:cs="宋体" w:hint="eastAsia"/>
          <w:sz w:val="32"/>
          <w:szCs w:val="32"/>
        </w:rPr>
        <w:t>类等标识标牌类宣传用品制作需求；每类细分为若干个子项目，共计约</w:t>
      </w:r>
      <w:r>
        <w:rPr>
          <w:rFonts w:ascii="仿宋" w:eastAsia="仿宋" w:hAnsi="仿宋" w:cs="宋体" w:hint="eastAsia"/>
          <w:sz w:val="32"/>
          <w:szCs w:val="32"/>
          <w:u w:val="single"/>
        </w:rPr>
        <w:t xml:space="preserve"> </w:t>
      </w:r>
      <w:r>
        <w:rPr>
          <w:rFonts w:ascii="仿宋" w:eastAsia="仿宋" w:hAnsi="仿宋" w:cs="宋体" w:hint="eastAsia"/>
          <w:sz w:val="32"/>
          <w:szCs w:val="32"/>
          <w:u w:val="single"/>
        </w:rPr>
        <w:t>170</w:t>
      </w:r>
      <w:r>
        <w:rPr>
          <w:rFonts w:ascii="仿宋" w:eastAsia="仿宋" w:hAnsi="仿宋" w:cs="宋体" w:hint="eastAsia"/>
          <w:sz w:val="32"/>
          <w:szCs w:val="32"/>
          <w:u w:val="single"/>
        </w:rPr>
        <w:t>项</w:t>
      </w:r>
      <w:r>
        <w:rPr>
          <w:rFonts w:ascii="仿宋" w:eastAsia="仿宋" w:hAnsi="仿宋" w:cs="宋体" w:hint="eastAsia"/>
          <w:sz w:val="32"/>
          <w:szCs w:val="32"/>
          <w:u w:val="single"/>
        </w:rPr>
        <w:t xml:space="preserve"> </w:t>
      </w:r>
      <w:r>
        <w:rPr>
          <w:rFonts w:ascii="仿宋" w:eastAsia="仿宋" w:hAnsi="仿宋" w:cs="宋体" w:hint="eastAsia"/>
          <w:sz w:val="32"/>
          <w:szCs w:val="32"/>
        </w:rPr>
        <w:t>标识宣传品制作需求及安装服务。</w:t>
      </w:r>
    </w:p>
    <w:p w:rsidR="007239DA" w:rsidRDefault="00C1628E">
      <w:pPr>
        <w:spacing w:line="240" w:lineRule="auto"/>
        <w:ind w:firstLineChars="175" w:firstLine="560"/>
        <w:rPr>
          <w:rFonts w:ascii="黑体" w:eastAsia="黑体" w:hAnsi="黑体" w:cs="宋体"/>
          <w:sz w:val="32"/>
          <w:szCs w:val="32"/>
        </w:rPr>
      </w:pPr>
      <w:r>
        <w:rPr>
          <w:rFonts w:ascii="黑体" w:eastAsia="黑体" w:hAnsi="黑体" w:cs="宋体" w:hint="eastAsia"/>
          <w:sz w:val="32"/>
          <w:szCs w:val="32"/>
        </w:rPr>
        <w:t>三、</w:t>
      </w:r>
      <w:r>
        <w:rPr>
          <w:rFonts w:ascii="黑体" w:eastAsia="黑体" w:hAnsi="黑体" w:cs="宋体" w:hint="eastAsia"/>
          <w:bCs/>
          <w:sz w:val="32"/>
          <w:szCs w:val="32"/>
          <w:lang w:eastAsia="en-US"/>
        </w:rPr>
        <w:t>质量</w:t>
      </w:r>
      <w:r>
        <w:rPr>
          <w:rFonts w:ascii="黑体" w:eastAsia="黑体" w:hAnsi="黑体" w:cs="宋体" w:hint="eastAsia"/>
          <w:bCs/>
          <w:sz w:val="32"/>
          <w:szCs w:val="32"/>
        </w:rPr>
        <w:t>要求</w:t>
      </w:r>
    </w:p>
    <w:p w:rsidR="007239DA" w:rsidRDefault="00C1628E">
      <w:pPr>
        <w:spacing w:line="240" w:lineRule="auto"/>
        <w:ind w:firstLineChars="175" w:firstLine="560"/>
        <w:rPr>
          <w:rFonts w:ascii="仿宋" w:eastAsia="仿宋" w:hAnsi="仿宋" w:cs="宋体"/>
          <w:sz w:val="32"/>
          <w:szCs w:val="32"/>
        </w:rPr>
      </w:pPr>
      <w:r>
        <w:rPr>
          <w:rFonts w:ascii="仿宋" w:eastAsia="仿宋" w:hAnsi="仿宋" w:cs="宋体" w:hint="eastAsia"/>
          <w:sz w:val="32"/>
          <w:szCs w:val="32"/>
        </w:rPr>
        <w:t>1</w:t>
      </w:r>
      <w:r>
        <w:rPr>
          <w:rFonts w:ascii="仿宋" w:eastAsia="仿宋" w:hAnsi="仿宋" w:cs="宋体" w:hint="eastAsia"/>
          <w:sz w:val="32"/>
          <w:szCs w:val="32"/>
        </w:rPr>
        <w:t>．所有标识规范统一、美观大方、准确易识别。按照卫生系统通用标识和采购人各科室统一规划及要求，标识设计制作的色彩、文字、图形和符号、样式和材质等</w:t>
      </w:r>
      <w:r>
        <w:rPr>
          <w:rFonts w:ascii="仿宋" w:eastAsia="仿宋" w:hAnsi="仿宋" w:cs="宋体" w:hint="eastAsia"/>
          <w:sz w:val="32"/>
          <w:szCs w:val="32"/>
        </w:rPr>
        <w:t>，</w:t>
      </w:r>
      <w:r>
        <w:rPr>
          <w:rFonts w:ascii="仿宋" w:eastAsia="仿宋" w:hAnsi="仿宋" w:cs="宋体" w:hint="eastAsia"/>
          <w:sz w:val="32"/>
          <w:szCs w:val="32"/>
        </w:rPr>
        <w:t>严格按照医院和科室要</w:t>
      </w:r>
      <w:r>
        <w:rPr>
          <w:rFonts w:ascii="仿宋" w:eastAsia="仿宋" w:hAnsi="仿宋" w:cs="宋体" w:hint="eastAsia"/>
          <w:sz w:val="32"/>
          <w:szCs w:val="32"/>
        </w:rPr>
        <w:lastRenderedPageBreak/>
        <w:t>求或是提供版图进行制作。</w:t>
      </w:r>
    </w:p>
    <w:p w:rsidR="007239DA" w:rsidRDefault="00C1628E">
      <w:pPr>
        <w:spacing w:line="240" w:lineRule="auto"/>
        <w:ind w:firstLineChars="175" w:firstLine="560"/>
        <w:rPr>
          <w:rFonts w:ascii="仿宋" w:eastAsia="仿宋" w:hAnsi="仿宋" w:cs="宋体"/>
          <w:sz w:val="32"/>
          <w:szCs w:val="32"/>
        </w:rPr>
      </w:pPr>
      <w:r>
        <w:rPr>
          <w:rFonts w:ascii="仿宋" w:eastAsia="仿宋" w:hAnsi="仿宋" w:cs="宋体" w:hint="eastAsia"/>
          <w:sz w:val="32"/>
          <w:szCs w:val="32"/>
        </w:rPr>
        <w:t>2</w:t>
      </w:r>
      <w:r>
        <w:rPr>
          <w:rFonts w:ascii="仿宋" w:eastAsia="仿宋" w:hAnsi="仿宋" w:cs="宋体" w:hint="eastAsia"/>
          <w:sz w:val="32"/>
          <w:szCs w:val="32"/>
        </w:rPr>
        <w:t>．中标人所供货物应符合中华人民共和国国家安全质量标准、环保标准或行业标准；符合</w:t>
      </w:r>
      <w:r>
        <w:rPr>
          <w:rFonts w:ascii="仿宋" w:eastAsia="仿宋" w:hAnsi="仿宋" w:cs="宋体" w:hint="eastAsia"/>
          <w:sz w:val="32"/>
          <w:szCs w:val="32"/>
        </w:rPr>
        <w:t>采购</w:t>
      </w:r>
      <w:r>
        <w:rPr>
          <w:rFonts w:ascii="仿宋" w:eastAsia="仿宋" w:hAnsi="仿宋" w:cs="宋体" w:hint="eastAsia"/>
          <w:sz w:val="32"/>
          <w:szCs w:val="32"/>
        </w:rPr>
        <w:t>文件提出的以及响应文件承诺的各项</w:t>
      </w:r>
      <w:r>
        <w:rPr>
          <w:rFonts w:ascii="仿宋" w:eastAsia="仿宋" w:hAnsi="仿宋" w:cs="宋体" w:hint="eastAsia"/>
          <w:sz w:val="32"/>
          <w:szCs w:val="32"/>
        </w:rPr>
        <w:t>技术</w:t>
      </w:r>
      <w:r>
        <w:rPr>
          <w:rFonts w:ascii="仿宋" w:eastAsia="仿宋" w:hAnsi="仿宋" w:cs="宋体" w:hint="eastAsia"/>
          <w:sz w:val="32"/>
          <w:szCs w:val="32"/>
        </w:rPr>
        <w:t>参数及</w:t>
      </w:r>
      <w:r>
        <w:rPr>
          <w:rFonts w:ascii="仿宋" w:eastAsia="仿宋" w:hAnsi="仿宋" w:cs="宋体" w:hint="eastAsia"/>
          <w:sz w:val="32"/>
          <w:szCs w:val="32"/>
        </w:rPr>
        <w:t>服务</w:t>
      </w:r>
      <w:r>
        <w:rPr>
          <w:rFonts w:ascii="仿宋" w:eastAsia="仿宋" w:hAnsi="仿宋" w:cs="宋体" w:hint="eastAsia"/>
          <w:sz w:val="32"/>
          <w:szCs w:val="32"/>
        </w:rPr>
        <w:t>要求。</w:t>
      </w:r>
    </w:p>
    <w:p w:rsidR="007239DA" w:rsidRDefault="00C1628E">
      <w:pPr>
        <w:spacing w:line="240" w:lineRule="auto"/>
        <w:ind w:firstLineChars="175" w:firstLine="560"/>
        <w:rPr>
          <w:rFonts w:ascii="黑体" w:eastAsia="黑体" w:hAnsi="黑体" w:cs="宋体"/>
          <w:sz w:val="32"/>
          <w:szCs w:val="32"/>
        </w:rPr>
      </w:pPr>
      <w:r>
        <w:rPr>
          <w:rFonts w:ascii="黑体" w:eastAsia="黑体" w:hAnsi="黑体" w:cs="宋体" w:hint="eastAsia"/>
          <w:bCs/>
          <w:sz w:val="32"/>
          <w:szCs w:val="32"/>
        </w:rPr>
        <w:t>四、投标人的</w:t>
      </w:r>
      <w:r>
        <w:rPr>
          <w:rFonts w:ascii="黑体" w:eastAsia="黑体" w:hAnsi="黑体" w:cs="宋体" w:hint="eastAsia"/>
          <w:sz w:val="32"/>
          <w:szCs w:val="32"/>
        </w:rPr>
        <w:t>资格要求：</w:t>
      </w:r>
    </w:p>
    <w:p w:rsidR="007239DA" w:rsidRDefault="00C1628E">
      <w:pPr>
        <w:spacing w:line="240" w:lineRule="auto"/>
        <w:ind w:firstLineChars="175" w:firstLine="560"/>
        <w:rPr>
          <w:rFonts w:ascii="仿宋" w:eastAsia="仿宋" w:hAnsi="仿宋" w:cs="宋体"/>
          <w:sz w:val="32"/>
          <w:szCs w:val="32"/>
        </w:rPr>
      </w:pPr>
      <w:r>
        <w:rPr>
          <w:rFonts w:ascii="仿宋" w:eastAsia="仿宋" w:hAnsi="仿宋" w:cs="宋体" w:hint="eastAsia"/>
          <w:sz w:val="32"/>
          <w:szCs w:val="32"/>
        </w:rPr>
        <w:t>1</w:t>
      </w:r>
      <w:r>
        <w:rPr>
          <w:rFonts w:ascii="仿宋" w:eastAsia="仿宋" w:hAnsi="仿宋" w:cs="宋体" w:hint="eastAsia"/>
          <w:sz w:val="32"/>
          <w:szCs w:val="32"/>
        </w:rPr>
        <w:t>．投标人应具备《中华人民共和国政府采购法》第二十二条规定的条件，提供下列材料：</w:t>
      </w:r>
    </w:p>
    <w:p w:rsidR="007239DA" w:rsidRDefault="00C1628E">
      <w:pPr>
        <w:spacing w:line="240" w:lineRule="auto"/>
        <w:ind w:firstLineChars="175" w:firstLine="560"/>
        <w:rPr>
          <w:rFonts w:ascii="仿宋" w:eastAsia="仿宋" w:hAnsi="仿宋" w:cs="宋体"/>
          <w:sz w:val="32"/>
          <w:szCs w:val="32"/>
        </w:rPr>
      </w:pPr>
      <w:r>
        <w:rPr>
          <w:rFonts w:ascii="仿宋" w:eastAsia="仿宋" w:hAnsi="仿宋" w:cs="宋体" w:hint="eastAsia"/>
          <w:sz w:val="32"/>
          <w:szCs w:val="32"/>
        </w:rPr>
        <w:t>（</w:t>
      </w:r>
      <w:r>
        <w:rPr>
          <w:rFonts w:ascii="仿宋" w:eastAsia="仿宋" w:hAnsi="仿宋" w:cs="宋体" w:hint="eastAsia"/>
          <w:sz w:val="32"/>
          <w:szCs w:val="32"/>
        </w:rPr>
        <w:t>1</w:t>
      </w:r>
      <w:r>
        <w:rPr>
          <w:rFonts w:ascii="仿宋" w:eastAsia="仿宋" w:hAnsi="仿宋" w:cs="宋体" w:hint="eastAsia"/>
          <w:sz w:val="32"/>
          <w:szCs w:val="32"/>
        </w:rPr>
        <w:t>）具有独立承担民事责任的能力：在中华人民共和国境内注册的法人或其他组织或</w:t>
      </w:r>
      <w:r>
        <w:rPr>
          <w:rFonts w:ascii="仿宋" w:eastAsia="仿宋" w:hAnsi="仿宋" w:cs="宋体" w:hint="eastAsia"/>
          <w:sz w:val="32"/>
          <w:szCs w:val="32"/>
        </w:rPr>
        <w:t>自然人，提供有效的营业执照（或事业法人登记证或身份证等相关证明）复印件；本项目不接受分公司投标。</w:t>
      </w:r>
    </w:p>
    <w:p w:rsidR="007239DA" w:rsidRDefault="00C1628E">
      <w:pPr>
        <w:spacing w:line="240" w:lineRule="auto"/>
        <w:ind w:firstLineChars="175" w:firstLine="560"/>
        <w:rPr>
          <w:rFonts w:ascii="仿宋" w:eastAsia="仿宋" w:hAnsi="仿宋" w:cs="宋体"/>
          <w:sz w:val="32"/>
          <w:szCs w:val="32"/>
        </w:rPr>
      </w:pPr>
      <w:r>
        <w:rPr>
          <w:rFonts w:ascii="仿宋" w:eastAsia="仿宋" w:hAnsi="仿宋" w:cs="宋体" w:hint="eastAsia"/>
          <w:sz w:val="32"/>
          <w:szCs w:val="32"/>
        </w:rPr>
        <w:t>（</w:t>
      </w:r>
      <w:r>
        <w:rPr>
          <w:rFonts w:ascii="仿宋" w:eastAsia="仿宋" w:hAnsi="仿宋" w:cs="宋体" w:hint="eastAsia"/>
          <w:sz w:val="32"/>
          <w:szCs w:val="32"/>
        </w:rPr>
        <w:t>2</w:t>
      </w:r>
      <w:r>
        <w:rPr>
          <w:rFonts w:ascii="仿宋" w:eastAsia="仿宋" w:hAnsi="仿宋" w:cs="宋体" w:hint="eastAsia"/>
          <w:sz w:val="32"/>
          <w:szCs w:val="32"/>
        </w:rPr>
        <w:t>）有依法缴纳税收的良好记录，提供投标截止日前</w:t>
      </w:r>
      <w:r>
        <w:rPr>
          <w:rFonts w:ascii="仿宋" w:eastAsia="仿宋" w:hAnsi="仿宋" w:cs="宋体" w:hint="eastAsia"/>
          <w:sz w:val="32"/>
          <w:szCs w:val="32"/>
        </w:rPr>
        <w:t>6</w:t>
      </w:r>
      <w:r>
        <w:rPr>
          <w:rFonts w:ascii="仿宋" w:eastAsia="仿宋" w:hAnsi="仿宋" w:cs="宋体" w:hint="eastAsia"/>
          <w:sz w:val="32"/>
          <w:szCs w:val="32"/>
        </w:rPr>
        <w:t>个月内任意</w:t>
      </w:r>
      <w:r>
        <w:rPr>
          <w:rFonts w:ascii="仿宋" w:eastAsia="仿宋" w:hAnsi="仿宋" w:cs="宋体" w:hint="eastAsia"/>
          <w:sz w:val="32"/>
          <w:szCs w:val="32"/>
        </w:rPr>
        <w:t>1</w:t>
      </w:r>
      <w:r>
        <w:rPr>
          <w:rFonts w:ascii="仿宋" w:eastAsia="仿宋" w:hAnsi="仿宋" w:cs="宋体" w:hint="eastAsia"/>
          <w:sz w:val="32"/>
          <w:szCs w:val="32"/>
        </w:rPr>
        <w:t>个月依法缴纳税收的相关材料，如依法免税的，提供相应证明材料，或已对接“粤省事”“粤商通”“粤信签”等系统且可以通过相应系统提取相关信息的承诺声明。</w:t>
      </w:r>
    </w:p>
    <w:p w:rsidR="007239DA" w:rsidRDefault="00C1628E">
      <w:pPr>
        <w:spacing w:line="240" w:lineRule="auto"/>
        <w:ind w:firstLineChars="175" w:firstLine="560"/>
        <w:rPr>
          <w:rFonts w:ascii="仿宋" w:eastAsia="仿宋" w:hAnsi="仿宋" w:cs="宋体"/>
          <w:sz w:val="32"/>
          <w:szCs w:val="32"/>
        </w:rPr>
      </w:pPr>
      <w:r>
        <w:rPr>
          <w:rFonts w:ascii="仿宋" w:eastAsia="仿宋" w:hAnsi="仿宋" w:cs="宋体" w:hint="eastAsia"/>
          <w:sz w:val="32"/>
          <w:szCs w:val="32"/>
        </w:rPr>
        <w:t>（</w:t>
      </w:r>
      <w:r>
        <w:rPr>
          <w:rFonts w:ascii="仿宋" w:eastAsia="仿宋" w:hAnsi="仿宋" w:cs="宋体" w:hint="eastAsia"/>
          <w:sz w:val="32"/>
          <w:szCs w:val="32"/>
        </w:rPr>
        <w:t>3</w:t>
      </w:r>
      <w:r>
        <w:rPr>
          <w:rFonts w:ascii="仿宋" w:eastAsia="仿宋" w:hAnsi="仿宋" w:cs="宋体" w:hint="eastAsia"/>
          <w:sz w:val="32"/>
          <w:szCs w:val="32"/>
        </w:rPr>
        <w:t>）具有良好的商业信誉，参加采购活动前</w:t>
      </w:r>
      <w:r>
        <w:rPr>
          <w:rFonts w:ascii="仿宋" w:eastAsia="仿宋" w:hAnsi="仿宋" w:cs="宋体" w:hint="eastAsia"/>
          <w:sz w:val="32"/>
          <w:szCs w:val="32"/>
        </w:rPr>
        <w:t>3</w:t>
      </w:r>
      <w:r>
        <w:rPr>
          <w:rFonts w:ascii="仿宋" w:eastAsia="仿宋" w:hAnsi="仿宋" w:cs="宋体" w:hint="eastAsia"/>
          <w:sz w:val="32"/>
          <w:szCs w:val="32"/>
        </w:rPr>
        <w:t>年内，在经营</w:t>
      </w:r>
      <w:r>
        <w:rPr>
          <w:rFonts w:ascii="仿宋" w:eastAsia="仿宋" w:hAnsi="仿宋" w:cs="宋体" w:hint="eastAsia"/>
          <w:sz w:val="32"/>
          <w:szCs w:val="32"/>
        </w:rPr>
        <w:lastRenderedPageBreak/>
        <w:t>活动中没有重大违法记录：参照投标函相关承诺格式内容。重大违法记录，是指供应商因违法经营受到刑事处罚或者责令停产停业、吊销许可证或者执照、较大数额罚款等</w:t>
      </w:r>
      <w:r>
        <w:rPr>
          <w:rFonts w:ascii="仿宋" w:eastAsia="仿宋" w:hAnsi="仿宋" w:cs="宋体" w:hint="eastAsia"/>
          <w:sz w:val="32"/>
          <w:szCs w:val="32"/>
        </w:rPr>
        <w:t>行政处罚。（根据财库〔</w:t>
      </w:r>
      <w:r>
        <w:rPr>
          <w:rFonts w:ascii="仿宋" w:eastAsia="仿宋" w:hAnsi="仿宋" w:cs="宋体" w:hint="eastAsia"/>
          <w:sz w:val="32"/>
          <w:szCs w:val="32"/>
        </w:rPr>
        <w:t>2022</w:t>
      </w:r>
      <w:r>
        <w:rPr>
          <w:rFonts w:ascii="仿宋" w:eastAsia="仿宋" w:hAnsi="仿宋" w:cs="宋体" w:hint="eastAsia"/>
          <w:sz w:val="32"/>
          <w:szCs w:val="32"/>
        </w:rPr>
        <w:t>〕</w:t>
      </w:r>
      <w:r>
        <w:rPr>
          <w:rFonts w:ascii="仿宋" w:eastAsia="仿宋" w:hAnsi="仿宋" w:cs="宋体" w:hint="eastAsia"/>
          <w:sz w:val="32"/>
          <w:szCs w:val="32"/>
        </w:rPr>
        <w:t>3</w:t>
      </w:r>
      <w:r>
        <w:rPr>
          <w:rFonts w:ascii="仿宋" w:eastAsia="仿宋" w:hAnsi="仿宋" w:cs="宋体" w:hint="eastAsia"/>
          <w:sz w:val="32"/>
          <w:szCs w:val="32"/>
        </w:rPr>
        <w:t>号文，“较大数额罚款”认定为</w:t>
      </w:r>
      <w:r>
        <w:rPr>
          <w:rFonts w:ascii="仿宋" w:eastAsia="仿宋" w:hAnsi="仿宋" w:cs="宋体" w:hint="eastAsia"/>
          <w:sz w:val="32"/>
          <w:szCs w:val="32"/>
        </w:rPr>
        <w:t>200</w:t>
      </w:r>
      <w:r>
        <w:rPr>
          <w:rFonts w:ascii="仿宋" w:eastAsia="仿宋" w:hAnsi="仿宋" w:cs="宋体" w:hint="eastAsia"/>
          <w:sz w:val="32"/>
          <w:szCs w:val="32"/>
        </w:rPr>
        <w:t>万元以上的罚款，法律、行政法规以及国务院有关部门明确规定相关领域“较大数额罚款”标准高于</w:t>
      </w:r>
      <w:r>
        <w:rPr>
          <w:rFonts w:ascii="仿宋" w:eastAsia="仿宋" w:hAnsi="仿宋" w:cs="宋体" w:hint="eastAsia"/>
          <w:sz w:val="32"/>
          <w:szCs w:val="32"/>
        </w:rPr>
        <w:t>200</w:t>
      </w:r>
      <w:r>
        <w:rPr>
          <w:rFonts w:ascii="仿宋" w:eastAsia="仿宋" w:hAnsi="仿宋" w:cs="宋体" w:hint="eastAsia"/>
          <w:sz w:val="32"/>
          <w:szCs w:val="32"/>
        </w:rPr>
        <w:t>万元的，从其规定）。</w:t>
      </w:r>
    </w:p>
    <w:p w:rsidR="007239DA" w:rsidRDefault="00C1628E">
      <w:pPr>
        <w:spacing w:line="240" w:lineRule="auto"/>
        <w:ind w:firstLineChars="175" w:firstLine="560"/>
        <w:rPr>
          <w:rFonts w:ascii="仿宋" w:eastAsia="仿宋" w:hAnsi="仿宋" w:cs="宋体"/>
          <w:sz w:val="32"/>
          <w:szCs w:val="32"/>
        </w:rPr>
      </w:pPr>
      <w:r>
        <w:rPr>
          <w:rFonts w:ascii="仿宋" w:eastAsia="仿宋" w:hAnsi="仿宋" w:cs="宋体" w:hint="eastAsia"/>
          <w:sz w:val="32"/>
          <w:szCs w:val="32"/>
        </w:rPr>
        <w:t>2.</w:t>
      </w:r>
      <w:r>
        <w:rPr>
          <w:rFonts w:ascii="仿宋" w:eastAsia="仿宋" w:hAnsi="仿宋" w:cs="宋体" w:hint="eastAsia"/>
          <w:sz w:val="32"/>
          <w:szCs w:val="32"/>
        </w:rPr>
        <w:t>供应商未被列入“信用中国”网站</w:t>
      </w:r>
      <w:r>
        <w:rPr>
          <w:rFonts w:ascii="仿宋" w:eastAsia="仿宋" w:hAnsi="仿宋" w:cs="宋体" w:hint="eastAsia"/>
          <w:sz w:val="32"/>
          <w:szCs w:val="32"/>
        </w:rPr>
        <w:t>(www.creditchina.gov.cn)</w:t>
      </w:r>
      <w:r>
        <w:rPr>
          <w:rFonts w:ascii="仿宋" w:eastAsia="仿宋" w:hAnsi="仿宋" w:cs="宋体" w:hint="eastAsia"/>
          <w:sz w:val="32"/>
          <w:szCs w:val="32"/>
        </w:rPr>
        <w:t>“记录失信被执行人或重大税收违法案件当事人名单”记录名单；不处于中国政府采购网</w:t>
      </w:r>
      <w:r>
        <w:rPr>
          <w:rFonts w:ascii="仿宋" w:eastAsia="仿宋" w:hAnsi="仿宋" w:cs="宋体" w:hint="eastAsia"/>
          <w:sz w:val="32"/>
          <w:szCs w:val="32"/>
        </w:rPr>
        <w:t>(www.ccgp.gov.cn)</w:t>
      </w:r>
      <w:r>
        <w:rPr>
          <w:rFonts w:ascii="仿宋" w:eastAsia="仿宋" w:hAnsi="仿宋" w:cs="宋体" w:hint="eastAsia"/>
          <w:sz w:val="32"/>
          <w:szCs w:val="32"/>
        </w:rPr>
        <w:t>“政府采购严重违法失信行为信息记录”中的禁止参加政府采购活动期间。（以采购代理机构于投标截止时间当天在“信用中国”网站（</w:t>
      </w:r>
      <w:r>
        <w:rPr>
          <w:rFonts w:ascii="仿宋" w:eastAsia="仿宋" w:hAnsi="仿宋" w:cs="宋体" w:hint="eastAsia"/>
          <w:sz w:val="32"/>
          <w:szCs w:val="32"/>
        </w:rPr>
        <w:t>www.cre</w:t>
      </w:r>
      <w:r>
        <w:rPr>
          <w:rFonts w:ascii="仿宋" w:eastAsia="仿宋" w:hAnsi="仿宋" w:cs="宋体" w:hint="eastAsia"/>
          <w:sz w:val="32"/>
          <w:szCs w:val="32"/>
        </w:rPr>
        <w:t>ditchina.gov.cn</w:t>
      </w:r>
      <w:r>
        <w:rPr>
          <w:rFonts w:ascii="仿宋" w:eastAsia="仿宋" w:hAnsi="仿宋" w:cs="宋体" w:hint="eastAsia"/>
          <w:sz w:val="32"/>
          <w:szCs w:val="32"/>
        </w:rPr>
        <w:t>）及中国政府采购网（</w:t>
      </w:r>
      <w:r>
        <w:rPr>
          <w:rFonts w:ascii="仿宋" w:eastAsia="仿宋" w:hAnsi="仿宋" w:cs="宋体" w:hint="eastAsia"/>
          <w:sz w:val="32"/>
          <w:szCs w:val="32"/>
        </w:rPr>
        <w:t>http://www.ccgp.gov.cn/</w:t>
      </w:r>
      <w:r>
        <w:rPr>
          <w:rFonts w:ascii="仿宋" w:eastAsia="仿宋" w:hAnsi="仿宋" w:cs="宋体" w:hint="eastAsia"/>
          <w:sz w:val="32"/>
          <w:szCs w:val="32"/>
        </w:rPr>
        <w:t>）查询结果为准，如相关失信记录已失效，供应商需提供相关证明资料）。</w:t>
      </w:r>
    </w:p>
    <w:p w:rsidR="007239DA" w:rsidRDefault="00C1628E">
      <w:pPr>
        <w:spacing w:line="240" w:lineRule="auto"/>
        <w:ind w:firstLineChars="175" w:firstLine="560"/>
        <w:rPr>
          <w:rFonts w:ascii="仿宋" w:eastAsia="仿宋" w:hAnsi="仿宋" w:cs="宋体"/>
          <w:sz w:val="32"/>
          <w:szCs w:val="32"/>
        </w:rPr>
      </w:pPr>
      <w:r>
        <w:rPr>
          <w:rFonts w:ascii="仿宋" w:eastAsia="仿宋" w:hAnsi="仿宋" w:cs="宋体" w:hint="eastAsia"/>
          <w:sz w:val="32"/>
          <w:szCs w:val="32"/>
        </w:rPr>
        <w:t>3</w:t>
      </w:r>
      <w:r>
        <w:rPr>
          <w:rFonts w:ascii="仿宋" w:eastAsia="仿宋" w:hAnsi="仿宋" w:cs="宋体" w:hint="eastAsia"/>
          <w:sz w:val="32"/>
          <w:szCs w:val="32"/>
        </w:rPr>
        <w:t>．单位负责人为同一人或者存在直接控股、管理关系的不同供应商，不得同时参加本采购项目（或采购包）投标。为本项目</w:t>
      </w:r>
      <w:r>
        <w:rPr>
          <w:rFonts w:ascii="仿宋" w:eastAsia="仿宋" w:hAnsi="仿宋" w:cs="宋体" w:hint="eastAsia"/>
          <w:sz w:val="32"/>
          <w:szCs w:val="32"/>
        </w:rPr>
        <w:lastRenderedPageBreak/>
        <w:t>提供整体设计、规范编制或者项目管理、监理、检测等服务的供应商，不得再参与本项目投标。</w:t>
      </w:r>
    </w:p>
    <w:p w:rsidR="007239DA" w:rsidRDefault="00C1628E">
      <w:pPr>
        <w:spacing w:line="240" w:lineRule="auto"/>
        <w:ind w:firstLineChars="175" w:firstLine="560"/>
        <w:rPr>
          <w:rFonts w:ascii="黑体" w:eastAsia="黑体" w:hAnsi="黑体" w:cs="宋体"/>
          <w:bCs/>
          <w:sz w:val="32"/>
          <w:szCs w:val="32"/>
        </w:rPr>
      </w:pPr>
      <w:r>
        <w:rPr>
          <w:rFonts w:ascii="黑体" w:eastAsia="黑体" w:hAnsi="黑体" w:cs="宋体" w:hint="eastAsia"/>
          <w:bCs/>
          <w:sz w:val="32"/>
          <w:szCs w:val="32"/>
        </w:rPr>
        <w:t>五、项目</w:t>
      </w:r>
      <w:r>
        <w:rPr>
          <w:rFonts w:ascii="黑体" w:eastAsia="黑体" w:hAnsi="黑体" w:cs="宋体" w:hint="eastAsia"/>
          <w:bCs/>
          <w:sz w:val="32"/>
          <w:szCs w:val="32"/>
        </w:rPr>
        <w:t>具体</w:t>
      </w:r>
      <w:r>
        <w:rPr>
          <w:rFonts w:ascii="黑体" w:eastAsia="黑体" w:hAnsi="黑体" w:cs="宋体" w:hint="eastAsia"/>
          <w:bCs/>
          <w:sz w:val="32"/>
          <w:szCs w:val="32"/>
        </w:rPr>
        <w:t>要求</w:t>
      </w:r>
    </w:p>
    <w:p w:rsidR="007239DA" w:rsidRDefault="00C1628E">
      <w:pPr>
        <w:spacing w:line="240" w:lineRule="auto"/>
        <w:ind w:firstLineChars="175" w:firstLine="560"/>
        <w:rPr>
          <w:rFonts w:ascii="楷体" w:eastAsia="楷体" w:hAnsi="楷体" w:cs="宋体"/>
          <w:sz w:val="32"/>
          <w:szCs w:val="32"/>
        </w:rPr>
      </w:pPr>
      <w:r>
        <w:rPr>
          <w:rFonts w:ascii="楷体" w:eastAsia="楷体" w:hAnsi="楷体" w:cs="宋体" w:hint="eastAsia"/>
          <w:sz w:val="32"/>
          <w:szCs w:val="32"/>
        </w:rPr>
        <w:t>（一）包装</w:t>
      </w:r>
      <w:bookmarkStart w:id="2" w:name="_GoBack"/>
      <w:bookmarkEnd w:id="2"/>
      <w:r>
        <w:rPr>
          <w:rFonts w:ascii="楷体" w:eastAsia="楷体" w:hAnsi="楷体" w:cs="宋体" w:hint="eastAsia"/>
          <w:sz w:val="32"/>
          <w:szCs w:val="32"/>
        </w:rPr>
        <w:t>运输要求</w:t>
      </w:r>
    </w:p>
    <w:p w:rsidR="007239DA" w:rsidRDefault="00C1628E">
      <w:pPr>
        <w:pStyle w:val="1"/>
        <w:spacing w:before="0" w:after="0" w:line="240" w:lineRule="auto"/>
        <w:ind w:firstLineChars="175" w:firstLine="560"/>
        <w:rPr>
          <w:rFonts w:ascii="仿宋" w:eastAsia="仿宋" w:hAnsi="仿宋" w:cs="宋体"/>
          <w:sz w:val="32"/>
          <w:szCs w:val="32"/>
        </w:rPr>
      </w:pPr>
      <w:r>
        <w:rPr>
          <w:rFonts w:ascii="仿宋" w:eastAsia="仿宋" w:hAnsi="仿宋" w:cs="宋体" w:hint="eastAsia"/>
          <w:sz w:val="32"/>
          <w:szCs w:val="32"/>
        </w:rPr>
        <w:t>中标人应提供运至交付地点所需要的包装，包装应符合经济、牢固、美观的要求，采取防潮、防晒、防锈及防止其它损坏的必要指施，以防止货物在运转中损坏或变质。</w:t>
      </w:r>
    </w:p>
    <w:p w:rsidR="007239DA" w:rsidRDefault="00C1628E">
      <w:pPr>
        <w:pStyle w:val="1"/>
        <w:spacing w:before="0" w:after="0" w:line="240" w:lineRule="auto"/>
        <w:ind w:firstLineChars="175" w:firstLine="560"/>
        <w:rPr>
          <w:rFonts w:ascii="楷体" w:eastAsia="楷体" w:hAnsi="楷体" w:cs="宋体"/>
          <w:sz w:val="32"/>
          <w:szCs w:val="32"/>
        </w:rPr>
      </w:pPr>
      <w:r>
        <w:rPr>
          <w:rFonts w:ascii="楷体" w:eastAsia="楷体" w:hAnsi="楷体" w:cs="宋体" w:hint="eastAsia"/>
          <w:sz w:val="32"/>
          <w:szCs w:val="32"/>
        </w:rPr>
        <w:t>(</w:t>
      </w:r>
      <w:r>
        <w:rPr>
          <w:rFonts w:ascii="楷体" w:eastAsia="楷体" w:hAnsi="楷体" w:cs="宋体" w:hint="eastAsia"/>
          <w:sz w:val="32"/>
          <w:szCs w:val="32"/>
        </w:rPr>
        <w:t>二</w:t>
      </w:r>
      <w:r>
        <w:rPr>
          <w:rFonts w:ascii="楷体" w:eastAsia="楷体" w:hAnsi="楷体" w:cs="宋体" w:hint="eastAsia"/>
          <w:sz w:val="32"/>
          <w:szCs w:val="32"/>
        </w:rPr>
        <w:t>)</w:t>
      </w:r>
      <w:r>
        <w:rPr>
          <w:rFonts w:ascii="楷体" w:eastAsia="楷体" w:hAnsi="楷体" w:cs="宋体" w:hint="eastAsia"/>
          <w:sz w:val="32"/>
          <w:szCs w:val="32"/>
        </w:rPr>
        <w:t>服务要求</w:t>
      </w:r>
    </w:p>
    <w:p w:rsidR="007239DA" w:rsidRDefault="00C1628E">
      <w:pPr>
        <w:pStyle w:val="1"/>
        <w:spacing w:before="0" w:after="0" w:line="240" w:lineRule="auto"/>
        <w:ind w:firstLineChars="175" w:firstLine="560"/>
        <w:rPr>
          <w:rFonts w:ascii="仿宋" w:eastAsia="仿宋" w:hAnsi="仿宋" w:cs="宋体"/>
          <w:sz w:val="32"/>
          <w:szCs w:val="32"/>
        </w:rPr>
      </w:pPr>
      <w:r>
        <w:rPr>
          <w:rFonts w:ascii="仿宋" w:eastAsia="仿宋" w:hAnsi="仿宋" w:cs="宋体" w:hint="eastAsia"/>
          <w:sz w:val="32"/>
          <w:szCs w:val="32"/>
        </w:rPr>
        <w:t>1</w:t>
      </w:r>
      <w:r>
        <w:rPr>
          <w:rFonts w:ascii="仿宋" w:eastAsia="仿宋" w:hAnsi="仿宋" w:cs="宋体" w:hint="eastAsia"/>
          <w:sz w:val="32"/>
          <w:szCs w:val="32"/>
        </w:rPr>
        <w:t>．中标人应每次根据采购人需求的品种及数量按时运送物品到指定地点，中标人随货提供送货清单供双方验货签字确认，双方各持一份，作为送货、收货的凭证。</w:t>
      </w:r>
    </w:p>
    <w:p w:rsidR="007239DA" w:rsidRDefault="00C1628E">
      <w:pPr>
        <w:pStyle w:val="1"/>
        <w:spacing w:before="0" w:after="0" w:line="240" w:lineRule="auto"/>
        <w:ind w:firstLineChars="175" w:firstLine="560"/>
        <w:rPr>
          <w:rFonts w:ascii="仿宋" w:eastAsia="仿宋" w:hAnsi="仿宋" w:cs="宋体"/>
          <w:sz w:val="32"/>
          <w:szCs w:val="32"/>
        </w:rPr>
      </w:pPr>
      <w:r>
        <w:rPr>
          <w:rFonts w:ascii="仿宋" w:eastAsia="仿宋" w:hAnsi="仿宋" w:cs="宋体" w:hint="eastAsia"/>
          <w:sz w:val="32"/>
          <w:szCs w:val="32"/>
        </w:rPr>
        <w:t>2</w:t>
      </w:r>
      <w:r>
        <w:rPr>
          <w:rFonts w:ascii="仿宋" w:eastAsia="仿宋" w:hAnsi="仿宋" w:cs="宋体" w:hint="eastAsia"/>
          <w:sz w:val="32"/>
          <w:szCs w:val="32"/>
        </w:rPr>
        <w:t>．中标人应严格按照采购人提供的制作要求进行设计，制作前需要将效果图小样提交采购人审核通过方可制作。</w:t>
      </w:r>
    </w:p>
    <w:p w:rsidR="007239DA" w:rsidRDefault="00C1628E">
      <w:pPr>
        <w:pStyle w:val="1"/>
        <w:spacing w:before="0" w:after="0" w:line="240" w:lineRule="auto"/>
        <w:ind w:firstLineChars="175" w:firstLine="560"/>
        <w:rPr>
          <w:rFonts w:ascii="仿宋" w:eastAsia="仿宋" w:hAnsi="仿宋" w:cs="宋体"/>
          <w:sz w:val="32"/>
          <w:szCs w:val="32"/>
        </w:rPr>
      </w:pPr>
      <w:r>
        <w:rPr>
          <w:rFonts w:ascii="仿宋" w:eastAsia="仿宋" w:hAnsi="仿宋" w:cs="宋体" w:hint="eastAsia"/>
          <w:sz w:val="32"/>
          <w:szCs w:val="32"/>
        </w:rPr>
        <w:t>3</w:t>
      </w:r>
      <w:r>
        <w:rPr>
          <w:rFonts w:ascii="仿宋" w:eastAsia="仿宋" w:hAnsi="仿宋" w:cs="宋体" w:hint="eastAsia"/>
          <w:sz w:val="32"/>
          <w:szCs w:val="32"/>
        </w:rPr>
        <w:t>．中标人在接到采购人订单通知应在</w:t>
      </w:r>
      <w:r>
        <w:rPr>
          <w:rFonts w:ascii="仿宋" w:eastAsia="仿宋" w:hAnsi="仿宋" w:cs="宋体" w:hint="eastAsia"/>
          <w:sz w:val="32"/>
          <w:szCs w:val="32"/>
          <w:u w:val="single"/>
        </w:rPr>
        <w:t xml:space="preserve"> 30</w:t>
      </w:r>
      <w:r>
        <w:rPr>
          <w:rFonts w:ascii="仿宋" w:eastAsia="仿宋" w:hAnsi="仿宋" w:cs="宋体" w:hint="eastAsia"/>
          <w:sz w:val="32"/>
          <w:szCs w:val="32"/>
          <w:u w:val="single"/>
        </w:rPr>
        <w:t>分钟内</w:t>
      </w:r>
      <w:r>
        <w:rPr>
          <w:rFonts w:ascii="仿宋" w:eastAsia="仿宋" w:hAnsi="仿宋" w:cs="宋体" w:hint="eastAsia"/>
          <w:sz w:val="32"/>
          <w:szCs w:val="32"/>
          <w:u w:val="single"/>
        </w:rPr>
        <w:t xml:space="preserve"> </w:t>
      </w:r>
      <w:r>
        <w:rPr>
          <w:rFonts w:ascii="仿宋" w:eastAsia="仿宋" w:hAnsi="仿宋" w:cs="宋体" w:hint="eastAsia"/>
          <w:sz w:val="32"/>
          <w:szCs w:val="32"/>
        </w:rPr>
        <w:t>响应，</w:t>
      </w:r>
      <w:r>
        <w:rPr>
          <w:rFonts w:ascii="仿宋" w:eastAsia="仿宋" w:hAnsi="仿宋" w:cs="宋体" w:hint="eastAsia"/>
          <w:sz w:val="32"/>
          <w:szCs w:val="32"/>
          <w:u w:val="single"/>
        </w:rPr>
        <w:t xml:space="preserve"> 1</w:t>
      </w:r>
      <w:r>
        <w:rPr>
          <w:rFonts w:ascii="仿宋" w:eastAsia="仿宋" w:hAnsi="仿宋" w:cs="宋体" w:hint="eastAsia"/>
          <w:sz w:val="32"/>
          <w:szCs w:val="32"/>
          <w:u w:val="single"/>
        </w:rPr>
        <w:t>小时内</w:t>
      </w:r>
      <w:r>
        <w:rPr>
          <w:rFonts w:ascii="仿宋" w:eastAsia="仿宋" w:hAnsi="仿宋" w:cs="宋体" w:hint="eastAsia"/>
          <w:sz w:val="32"/>
          <w:szCs w:val="32"/>
          <w:u w:val="single"/>
        </w:rPr>
        <w:t xml:space="preserve"> </w:t>
      </w:r>
      <w:r>
        <w:rPr>
          <w:rFonts w:ascii="仿宋" w:eastAsia="仿宋" w:hAnsi="仿宋" w:cs="宋体" w:hint="eastAsia"/>
          <w:sz w:val="32"/>
          <w:szCs w:val="32"/>
        </w:rPr>
        <w:t>有明确的解决方案。涉及需要现场解</w:t>
      </w:r>
      <w:r>
        <w:rPr>
          <w:rFonts w:ascii="仿宋" w:eastAsia="仿宋" w:hAnsi="仿宋" w:cs="宋体" w:hint="eastAsia"/>
          <w:sz w:val="32"/>
          <w:szCs w:val="32"/>
        </w:rPr>
        <w:t>决的，中标人应在接到采购人订单通知的</w:t>
      </w:r>
      <w:r>
        <w:rPr>
          <w:rFonts w:ascii="仿宋" w:eastAsia="仿宋" w:hAnsi="仿宋" w:cs="宋体" w:hint="eastAsia"/>
          <w:sz w:val="32"/>
          <w:szCs w:val="32"/>
          <w:u w:val="single"/>
        </w:rPr>
        <w:t xml:space="preserve"> 30</w:t>
      </w:r>
      <w:r>
        <w:rPr>
          <w:rFonts w:ascii="仿宋" w:eastAsia="仿宋" w:hAnsi="仿宋" w:cs="宋体" w:hint="eastAsia"/>
          <w:sz w:val="32"/>
          <w:szCs w:val="32"/>
          <w:u w:val="single"/>
        </w:rPr>
        <w:t>分钟内</w:t>
      </w:r>
      <w:r>
        <w:rPr>
          <w:rFonts w:ascii="仿宋" w:eastAsia="仿宋" w:hAnsi="仿宋" w:cs="宋体" w:hint="eastAsia"/>
          <w:sz w:val="32"/>
          <w:szCs w:val="32"/>
          <w:u w:val="single"/>
        </w:rPr>
        <w:t xml:space="preserve"> </w:t>
      </w:r>
      <w:r>
        <w:rPr>
          <w:rFonts w:ascii="仿宋" w:eastAsia="仿宋" w:hAnsi="仿宋" w:cs="宋体" w:hint="eastAsia"/>
          <w:sz w:val="32"/>
          <w:szCs w:val="32"/>
        </w:rPr>
        <w:t>响应，在接到采购人需现场</w:t>
      </w:r>
      <w:r>
        <w:rPr>
          <w:rFonts w:ascii="仿宋" w:eastAsia="仿宋" w:hAnsi="仿宋" w:cs="宋体" w:hint="eastAsia"/>
          <w:sz w:val="32"/>
          <w:szCs w:val="32"/>
        </w:rPr>
        <w:lastRenderedPageBreak/>
        <w:t>协助通知的</w:t>
      </w:r>
      <w:r>
        <w:rPr>
          <w:rFonts w:ascii="仿宋" w:eastAsia="仿宋" w:hAnsi="仿宋" w:cs="宋体" w:hint="eastAsia"/>
          <w:sz w:val="32"/>
          <w:szCs w:val="32"/>
          <w:u w:val="single"/>
        </w:rPr>
        <w:t xml:space="preserve"> 30</w:t>
      </w:r>
      <w:r>
        <w:rPr>
          <w:rFonts w:ascii="仿宋" w:eastAsia="仿宋" w:hAnsi="仿宋" w:cs="宋体" w:hint="eastAsia"/>
          <w:sz w:val="32"/>
          <w:szCs w:val="32"/>
          <w:u w:val="single"/>
        </w:rPr>
        <w:t>分钟内</w:t>
      </w:r>
      <w:r>
        <w:rPr>
          <w:rFonts w:ascii="仿宋" w:eastAsia="仿宋" w:hAnsi="仿宋" w:cs="宋体" w:hint="eastAsia"/>
          <w:sz w:val="32"/>
          <w:szCs w:val="32"/>
          <w:u w:val="single"/>
        </w:rPr>
        <w:t xml:space="preserve"> </w:t>
      </w:r>
      <w:r>
        <w:rPr>
          <w:rFonts w:ascii="仿宋" w:eastAsia="仿宋" w:hAnsi="仿宋" w:cs="宋体" w:hint="eastAsia"/>
          <w:sz w:val="32"/>
          <w:szCs w:val="32"/>
        </w:rPr>
        <w:t>到达现场</w:t>
      </w:r>
      <w:r>
        <w:rPr>
          <w:rFonts w:ascii="仿宋" w:eastAsia="仿宋" w:hAnsi="仿宋" w:cs="宋体" w:hint="eastAsia"/>
          <w:sz w:val="32"/>
          <w:szCs w:val="32"/>
        </w:rPr>
        <w:t>(</w:t>
      </w:r>
      <w:r>
        <w:rPr>
          <w:rFonts w:ascii="仿宋" w:eastAsia="仿宋" w:hAnsi="仿宋" w:cs="宋体" w:hint="eastAsia"/>
          <w:sz w:val="32"/>
          <w:szCs w:val="32"/>
        </w:rPr>
        <w:t>采购人要求推迟，或者是不可抗力因素的除外</w:t>
      </w:r>
      <w:r>
        <w:rPr>
          <w:rFonts w:ascii="仿宋" w:eastAsia="仿宋" w:hAnsi="仿宋" w:cs="宋体" w:hint="eastAsia"/>
          <w:sz w:val="32"/>
          <w:szCs w:val="32"/>
        </w:rPr>
        <w:t xml:space="preserve">) </w:t>
      </w:r>
      <w:r>
        <w:rPr>
          <w:rFonts w:ascii="仿宋" w:eastAsia="仿宋" w:hAnsi="仿宋" w:cs="宋体" w:hint="eastAsia"/>
          <w:sz w:val="32"/>
          <w:szCs w:val="32"/>
        </w:rPr>
        <w:t>，</w:t>
      </w:r>
      <w:r>
        <w:rPr>
          <w:rFonts w:ascii="仿宋" w:eastAsia="仿宋" w:hAnsi="仿宋" w:cs="宋体" w:hint="eastAsia"/>
          <w:sz w:val="32"/>
          <w:szCs w:val="32"/>
          <w:u w:val="single"/>
        </w:rPr>
        <w:t xml:space="preserve"> 1</w:t>
      </w:r>
      <w:r>
        <w:rPr>
          <w:rFonts w:ascii="仿宋" w:eastAsia="仿宋" w:hAnsi="仿宋" w:cs="宋体" w:hint="eastAsia"/>
          <w:sz w:val="32"/>
          <w:szCs w:val="32"/>
          <w:u w:val="single"/>
        </w:rPr>
        <w:t>小时内</w:t>
      </w:r>
      <w:r>
        <w:rPr>
          <w:rFonts w:ascii="仿宋" w:eastAsia="仿宋" w:hAnsi="仿宋" w:cs="宋体" w:hint="eastAsia"/>
          <w:sz w:val="32"/>
          <w:szCs w:val="32"/>
          <w:u w:val="single"/>
        </w:rPr>
        <w:t xml:space="preserve"> </w:t>
      </w:r>
      <w:r>
        <w:rPr>
          <w:rFonts w:ascii="仿宋" w:eastAsia="仿宋" w:hAnsi="仿宋" w:cs="宋体" w:hint="eastAsia"/>
          <w:sz w:val="32"/>
          <w:szCs w:val="32"/>
        </w:rPr>
        <w:t>有明确的解决方案。</w:t>
      </w:r>
    </w:p>
    <w:p w:rsidR="007239DA" w:rsidRDefault="00C1628E">
      <w:pPr>
        <w:pStyle w:val="1"/>
        <w:spacing w:before="0" w:after="0" w:line="240" w:lineRule="auto"/>
        <w:ind w:firstLineChars="175" w:firstLine="560"/>
        <w:rPr>
          <w:rFonts w:ascii="仿宋" w:eastAsia="仿宋" w:hAnsi="仿宋" w:cs="宋体"/>
          <w:sz w:val="32"/>
          <w:szCs w:val="32"/>
        </w:rPr>
      </w:pPr>
      <w:r>
        <w:rPr>
          <w:rFonts w:ascii="仿宋" w:eastAsia="仿宋" w:hAnsi="仿宋" w:cs="宋体" w:hint="eastAsia"/>
          <w:sz w:val="32"/>
          <w:szCs w:val="32"/>
        </w:rPr>
        <w:t>4</w:t>
      </w:r>
      <w:r>
        <w:rPr>
          <w:rFonts w:ascii="仿宋" w:eastAsia="仿宋" w:hAnsi="仿宋" w:cs="宋体" w:hint="eastAsia"/>
          <w:sz w:val="32"/>
          <w:szCs w:val="32"/>
        </w:rPr>
        <w:t>．中标人在接到采购人的维修通知，应在</w:t>
      </w:r>
      <w:r>
        <w:rPr>
          <w:rFonts w:ascii="仿宋" w:eastAsia="仿宋" w:hAnsi="仿宋" w:cs="宋体" w:hint="eastAsia"/>
          <w:sz w:val="32"/>
          <w:szCs w:val="32"/>
          <w:u w:val="single"/>
        </w:rPr>
        <w:t xml:space="preserve"> 30</w:t>
      </w:r>
      <w:r>
        <w:rPr>
          <w:rFonts w:ascii="仿宋" w:eastAsia="仿宋" w:hAnsi="仿宋" w:cs="宋体" w:hint="eastAsia"/>
          <w:sz w:val="32"/>
          <w:szCs w:val="32"/>
          <w:u w:val="single"/>
        </w:rPr>
        <w:t>分钟内</w:t>
      </w:r>
      <w:r>
        <w:rPr>
          <w:rFonts w:ascii="仿宋" w:eastAsia="仿宋" w:hAnsi="仿宋" w:cs="宋体" w:hint="eastAsia"/>
          <w:sz w:val="32"/>
          <w:szCs w:val="32"/>
          <w:u w:val="single"/>
        </w:rPr>
        <w:t xml:space="preserve"> </w:t>
      </w:r>
      <w:r>
        <w:rPr>
          <w:rFonts w:ascii="仿宋" w:eastAsia="仿宋" w:hAnsi="仿宋" w:cs="宋体" w:hint="eastAsia"/>
          <w:sz w:val="32"/>
          <w:szCs w:val="32"/>
        </w:rPr>
        <w:t>响应，维修工作人员在</w:t>
      </w:r>
      <w:r>
        <w:rPr>
          <w:rFonts w:ascii="仿宋" w:eastAsia="仿宋" w:hAnsi="仿宋" w:cs="宋体" w:hint="eastAsia"/>
          <w:sz w:val="32"/>
          <w:szCs w:val="32"/>
          <w:u w:val="single"/>
        </w:rPr>
        <w:t xml:space="preserve"> 2</w:t>
      </w:r>
      <w:r>
        <w:rPr>
          <w:rFonts w:ascii="仿宋" w:eastAsia="仿宋" w:hAnsi="仿宋" w:cs="宋体" w:hint="eastAsia"/>
          <w:sz w:val="32"/>
          <w:szCs w:val="32"/>
          <w:u w:val="single"/>
        </w:rPr>
        <w:t>小时内</w:t>
      </w:r>
      <w:r>
        <w:rPr>
          <w:rFonts w:ascii="仿宋" w:eastAsia="仿宋" w:hAnsi="仿宋" w:cs="宋体" w:hint="eastAsia"/>
          <w:sz w:val="32"/>
          <w:szCs w:val="32"/>
          <w:u w:val="single"/>
        </w:rPr>
        <w:t xml:space="preserve"> </w:t>
      </w:r>
      <w:r>
        <w:rPr>
          <w:rFonts w:ascii="仿宋" w:eastAsia="仿宋" w:hAnsi="仿宋" w:cs="宋体" w:hint="eastAsia"/>
          <w:sz w:val="32"/>
          <w:szCs w:val="32"/>
        </w:rPr>
        <w:t>到达现场进行维修服务。</w:t>
      </w:r>
    </w:p>
    <w:p w:rsidR="007239DA" w:rsidRDefault="00C1628E">
      <w:pPr>
        <w:pStyle w:val="1"/>
        <w:spacing w:before="0" w:after="0" w:line="240" w:lineRule="auto"/>
        <w:ind w:firstLineChars="175" w:firstLine="560"/>
        <w:rPr>
          <w:rFonts w:ascii="仿宋" w:eastAsia="仿宋" w:hAnsi="仿宋" w:cs="宋体"/>
          <w:sz w:val="32"/>
          <w:szCs w:val="32"/>
        </w:rPr>
      </w:pPr>
      <w:r>
        <w:rPr>
          <w:rFonts w:ascii="仿宋" w:eastAsia="仿宋" w:hAnsi="仿宋" w:cs="宋体" w:hint="eastAsia"/>
          <w:sz w:val="32"/>
          <w:szCs w:val="32"/>
        </w:rPr>
        <w:t>5</w:t>
      </w:r>
      <w:r>
        <w:rPr>
          <w:rFonts w:ascii="仿宋" w:eastAsia="仿宋" w:hAnsi="仿宋" w:cs="宋体" w:hint="eastAsia"/>
          <w:sz w:val="32"/>
          <w:szCs w:val="32"/>
        </w:rPr>
        <w:t>．日常普通标识，在采购人审核通过后的</w:t>
      </w:r>
      <w:r>
        <w:rPr>
          <w:rFonts w:ascii="仿宋" w:eastAsia="仿宋" w:hAnsi="仿宋" w:cs="宋体" w:hint="eastAsia"/>
          <w:sz w:val="32"/>
          <w:szCs w:val="32"/>
          <w:u w:val="single"/>
        </w:rPr>
        <w:t xml:space="preserve"> 1</w:t>
      </w:r>
      <w:r>
        <w:rPr>
          <w:rFonts w:ascii="仿宋" w:eastAsia="仿宋" w:hAnsi="仿宋" w:cs="宋体" w:hint="eastAsia"/>
          <w:sz w:val="32"/>
          <w:szCs w:val="32"/>
          <w:u w:val="single"/>
        </w:rPr>
        <w:t>至</w:t>
      </w:r>
      <w:r>
        <w:rPr>
          <w:rFonts w:ascii="仿宋" w:eastAsia="仿宋" w:hAnsi="仿宋" w:cs="宋体" w:hint="eastAsia"/>
          <w:sz w:val="32"/>
          <w:szCs w:val="32"/>
          <w:u w:val="single"/>
        </w:rPr>
        <w:t>3</w:t>
      </w:r>
      <w:r>
        <w:rPr>
          <w:rFonts w:ascii="仿宋" w:eastAsia="仿宋" w:hAnsi="仿宋" w:cs="宋体" w:hint="eastAsia"/>
          <w:sz w:val="32"/>
          <w:szCs w:val="32"/>
          <w:u w:val="single"/>
        </w:rPr>
        <w:t>个自然日内</w:t>
      </w:r>
      <w:r>
        <w:rPr>
          <w:rFonts w:ascii="仿宋" w:eastAsia="仿宋" w:hAnsi="仿宋" w:cs="宋体" w:hint="eastAsia"/>
          <w:sz w:val="32"/>
          <w:szCs w:val="32"/>
          <w:u w:val="single"/>
        </w:rPr>
        <w:t xml:space="preserve"> </w:t>
      </w:r>
      <w:r>
        <w:rPr>
          <w:rFonts w:ascii="仿宋" w:eastAsia="仿宋" w:hAnsi="仿宋" w:cs="宋体" w:hint="eastAsia"/>
          <w:sz w:val="32"/>
          <w:szCs w:val="32"/>
        </w:rPr>
        <w:t>完成制作及现场安装。</w:t>
      </w:r>
    </w:p>
    <w:p w:rsidR="007239DA" w:rsidRDefault="00C1628E">
      <w:pPr>
        <w:spacing w:line="240" w:lineRule="auto"/>
        <w:ind w:firstLineChars="175" w:firstLine="560"/>
        <w:rPr>
          <w:rFonts w:ascii="仿宋" w:eastAsia="仿宋" w:hAnsi="仿宋" w:cs="宋体"/>
          <w:sz w:val="32"/>
          <w:szCs w:val="32"/>
        </w:rPr>
      </w:pPr>
      <w:r>
        <w:rPr>
          <w:rFonts w:ascii="仿宋" w:eastAsia="仿宋" w:hAnsi="仿宋" w:cs="宋体" w:hint="eastAsia"/>
          <w:sz w:val="32"/>
          <w:szCs w:val="32"/>
        </w:rPr>
        <w:t>6</w:t>
      </w:r>
      <w:r>
        <w:rPr>
          <w:rFonts w:ascii="仿宋" w:eastAsia="仿宋" w:hAnsi="仿宋" w:cs="宋体" w:hint="eastAsia"/>
          <w:sz w:val="32"/>
          <w:szCs w:val="32"/>
        </w:rPr>
        <w:t>．对采购人的临时紧急采购需求，中标人应在</w:t>
      </w:r>
      <w:r>
        <w:rPr>
          <w:rFonts w:ascii="仿宋" w:eastAsia="仿宋" w:hAnsi="仿宋" w:cs="宋体" w:hint="eastAsia"/>
          <w:sz w:val="32"/>
          <w:szCs w:val="32"/>
          <w:u w:val="single"/>
        </w:rPr>
        <w:t xml:space="preserve"> 30</w:t>
      </w:r>
      <w:r>
        <w:rPr>
          <w:rFonts w:ascii="仿宋" w:eastAsia="仿宋" w:hAnsi="仿宋" w:cs="宋体" w:hint="eastAsia"/>
          <w:sz w:val="32"/>
          <w:szCs w:val="32"/>
          <w:u w:val="single"/>
        </w:rPr>
        <w:t>分钟内</w:t>
      </w:r>
      <w:r>
        <w:rPr>
          <w:rFonts w:ascii="仿宋" w:eastAsia="仿宋" w:hAnsi="仿宋" w:cs="宋体" w:hint="eastAsia"/>
          <w:sz w:val="32"/>
          <w:szCs w:val="32"/>
          <w:u w:val="single"/>
        </w:rPr>
        <w:t xml:space="preserve"> </w:t>
      </w:r>
      <w:r>
        <w:rPr>
          <w:rFonts w:ascii="仿宋" w:eastAsia="仿宋" w:hAnsi="仿宋" w:cs="宋体" w:hint="eastAsia"/>
          <w:sz w:val="32"/>
          <w:szCs w:val="32"/>
        </w:rPr>
        <w:t>响应，</w:t>
      </w:r>
      <w:r>
        <w:rPr>
          <w:rFonts w:ascii="仿宋" w:eastAsia="仿宋" w:hAnsi="仿宋" w:cs="宋体" w:hint="eastAsia"/>
          <w:sz w:val="32"/>
          <w:szCs w:val="32"/>
          <w:u w:val="single"/>
        </w:rPr>
        <w:t xml:space="preserve">  1</w:t>
      </w:r>
      <w:r>
        <w:rPr>
          <w:rFonts w:ascii="仿宋" w:eastAsia="仿宋" w:hAnsi="仿宋" w:cs="宋体" w:hint="eastAsia"/>
          <w:sz w:val="32"/>
          <w:szCs w:val="32"/>
          <w:u w:val="single"/>
        </w:rPr>
        <w:t>小时内</w:t>
      </w:r>
      <w:r>
        <w:rPr>
          <w:rFonts w:ascii="仿宋" w:eastAsia="仿宋" w:hAnsi="仿宋" w:cs="宋体" w:hint="eastAsia"/>
          <w:sz w:val="32"/>
          <w:szCs w:val="32"/>
          <w:u w:val="single"/>
        </w:rPr>
        <w:t xml:space="preserve"> </w:t>
      </w:r>
      <w:r>
        <w:rPr>
          <w:rFonts w:ascii="仿宋" w:eastAsia="仿宋" w:hAnsi="仿宋" w:cs="宋体" w:hint="eastAsia"/>
          <w:sz w:val="32"/>
          <w:szCs w:val="32"/>
        </w:rPr>
        <w:t>有明确的解决方案，</w:t>
      </w:r>
      <w:r>
        <w:rPr>
          <w:rFonts w:ascii="仿宋" w:eastAsia="仿宋" w:hAnsi="仿宋" w:cs="宋体" w:hint="eastAsia"/>
          <w:sz w:val="32"/>
          <w:szCs w:val="32"/>
          <w:u w:val="single"/>
        </w:rPr>
        <w:t xml:space="preserve"> 6</w:t>
      </w:r>
      <w:r>
        <w:rPr>
          <w:rFonts w:ascii="仿宋" w:eastAsia="仿宋" w:hAnsi="仿宋" w:cs="宋体" w:hint="eastAsia"/>
          <w:sz w:val="32"/>
          <w:szCs w:val="32"/>
          <w:u w:val="single"/>
        </w:rPr>
        <w:t>小时内</w:t>
      </w:r>
      <w:r>
        <w:rPr>
          <w:rFonts w:ascii="仿宋" w:eastAsia="仿宋" w:hAnsi="仿宋" w:cs="宋体" w:hint="eastAsia"/>
          <w:sz w:val="32"/>
          <w:szCs w:val="32"/>
          <w:u w:val="single"/>
        </w:rPr>
        <w:t xml:space="preserve"> </w:t>
      </w:r>
      <w:r>
        <w:rPr>
          <w:rFonts w:ascii="仿宋" w:eastAsia="仿宋" w:hAnsi="仿宋" w:cs="宋体" w:hint="eastAsia"/>
          <w:sz w:val="32"/>
          <w:szCs w:val="32"/>
        </w:rPr>
        <w:t>完成制作、安装。</w:t>
      </w:r>
      <w:r>
        <w:rPr>
          <w:rFonts w:ascii="仿宋" w:eastAsia="仿宋" w:hAnsi="仿宋" w:cs="宋体" w:hint="eastAsia"/>
          <w:sz w:val="32"/>
          <w:szCs w:val="32"/>
        </w:rPr>
        <w:t xml:space="preserve"> </w:t>
      </w:r>
    </w:p>
    <w:p w:rsidR="007239DA" w:rsidRDefault="00C1628E">
      <w:pPr>
        <w:pStyle w:val="1"/>
        <w:spacing w:before="0" w:after="0" w:line="240" w:lineRule="auto"/>
        <w:ind w:firstLineChars="175" w:firstLine="560"/>
        <w:rPr>
          <w:rFonts w:ascii="仿宋" w:eastAsia="仿宋" w:hAnsi="仿宋" w:cs="宋体"/>
          <w:sz w:val="32"/>
          <w:szCs w:val="32"/>
        </w:rPr>
      </w:pPr>
      <w:r>
        <w:rPr>
          <w:rFonts w:ascii="仿宋" w:eastAsia="仿宋" w:hAnsi="仿宋" w:cs="宋体" w:hint="eastAsia"/>
          <w:sz w:val="32"/>
          <w:szCs w:val="32"/>
        </w:rPr>
        <w:t>7</w:t>
      </w:r>
      <w:r>
        <w:rPr>
          <w:rFonts w:ascii="仿宋" w:eastAsia="仿宋" w:hAnsi="仿宋" w:cs="宋体" w:hint="eastAsia"/>
          <w:sz w:val="32"/>
          <w:szCs w:val="32"/>
        </w:rPr>
        <w:t>．中标人除不可抗力原因外，不得因其他任何理由延迟送货、安装。中标人如遇特殊情况需推迟送货，应提前</w:t>
      </w:r>
      <w:r>
        <w:rPr>
          <w:rFonts w:ascii="仿宋" w:eastAsia="仿宋" w:hAnsi="仿宋" w:cs="宋体" w:hint="eastAsia"/>
          <w:sz w:val="32"/>
          <w:szCs w:val="32"/>
          <w:u w:val="single"/>
        </w:rPr>
        <w:t xml:space="preserve"> 3</w:t>
      </w:r>
      <w:r>
        <w:rPr>
          <w:rFonts w:ascii="仿宋" w:eastAsia="仿宋" w:hAnsi="仿宋" w:cs="宋体" w:hint="eastAsia"/>
          <w:sz w:val="32"/>
          <w:szCs w:val="32"/>
          <w:u w:val="single"/>
        </w:rPr>
        <w:t>个自然日</w:t>
      </w:r>
      <w:r>
        <w:rPr>
          <w:rFonts w:ascii="仿宋" w:eastAsia="仿宋" w:hAnsi="仿宋" w:cs="宋体" w:hint="eastAsia"/>
          <w:sz w:val="32"/>
          <w:szCs w:val="32"/>
          <w:u w:val="single"/>
        </w:rPr>
        <w:t xml:space="preserve"> </w:t>
      </w:r>
      <w:r>
        <w:rPr>
          <w:rFonts w:ascii="仿宋" w:eastAsia="仿宋" w:hAnsi="仿宋" w:cs="宋体" w:hint="eastAsia"/>
          <w:sz w:val="32"/>
          <w:szCs w:val="32"/>
        </w:rPr>
        <w:t>通知采购人。采购人因中标人的原因延误交货日期的</w:t>
      </w:r>
      <w:r>
        <w:rPr>
          <w:rFonts w:ascii="仿宋" w:eastAsia="仿宋" w:hAnsi="仿宋" w:cs="宋体" w:hint="eastAsia"/>
          <w:sz w:val="32"/>
          <w:szCs w:val="32"/>
        </w:rPr>
        <w:t>(</w:t>
      </w:r>
      <w:r>
        <w:rPr>
          <w:rFonts w:ascii="仿宋" w:eastAsia="仿宋" w:hAnsi="仿宋" w:cs="宋体" w:hint="eastAsia"/>
          <w:sz w:val="32"/>
          <w:szCs w:val="32"/>
        </w:rPr>
        <w:t>采购人科室要求推迟的除外</w:t>
      </w:r>
      <w:r>
        <w:rPr>
          <w:rFonts w:ascii="仿宋" w:eastAsia="仿宋" w:hAnsi="仿宋" w:cs="宋体" w:hint="eastAsia"/>
          <w:sz w:val="32"/>
          <w:szCs w:val="32"/>
        </w:rPr>
        <w:t xml:space="preserve">) </w:t>
      </w:r>
      <w:r>
        <w:rPr>
          <w:rFonts w:ascii="仿宋" w:eastAsia="仿宋" w:hAnsi="仿宋" w:cs="宋体" w:hint="eastAsia"/>
          <w:sz w:val="32"/>
          <w:szCs w:val="32"/>
        </w:rPr>
        <w:t>由中标人承担由此产生的一切损失和费用</w:t>
      </w:r>
      <w:r>
        <w:rPr>
          <w:rFonts w:ascii="仿宋" w:eastAsia="仿宋" w:hAnsi="仿宋" w:cs="宋体" w:hint="eastAsia"/>
          <w:sz w:val="32"/>
          <w:szCs w:val="32"/>
        </w:rPr>
        <w:t>(</w:t>
      </w:r>
      <w:r>
        <w:rPr>
          <w:rFonts w:ascii="仿宋" w:eastAsia="仿宋" w:hAnsi="仿宋" w:cs="宋体" w:hint="eastAsia"/>
          <w:sz w:val="32"/>
          <w:szCs w:val="32"/>
        </w:rPr>
        <w:t>包括直接经济损失和间接经济损失，并</w:t>
      </w:r>
      <w:r>
        <w:rPr>
          <w:rFonts w:ascii="仿宋" w:eastAsia="仿宋" w:hAnsi="仿宋" w:cs="宋体" w:hint="eastAsia"/>
          <w:sz w:val="32"/>
          <w:szCs w:val="32"/>
          <w:lang w:eastAsia="en-US" w:bidi="en-US"/>
        </w:rPr>
        <w:t>按照合同</w:t>
      </w:r>
      <w:r>
        <w:rPr>
          <w:rFonts w:ascii="仿宋" w:eastAsia="仿宋" w:hAnsi="仿宋" w:cs="宋体" w:hint="eastAsia"/>
          <w:sz w:val="32"/>
          <w:szCs w:val="32"/>
          <w:lang w:bidi="en-US"/>
        </w:rPr>
        <w:t>条款承担违约责任</w:t>
      </w:r>
      <w:r>
        <w:rPr>
          <w:rFonts w:ascii="仿宋" w:eastAsia="仿宋" w:hAnsi="仿宋" w:cs="宋体" w:hint="eastAsia"/>
          <w:sz w:val="32"/>
          <w:szCs w:val="32"/>
          <w:lang w:eastAsia="en-US" w:bidi="en-US"/>
        </w:rPr>
        <w:t>。</w:t>
      </w:r>
    </w:p>
    <w:p w:rsidR="007239DA" w:rsidRDefault="00C1628E">
      <w:pPr>
        <w:pStyle w:val="1"/>
        <w:spacing w:before="0" w:after="0" w:line="240" w:lineRule="auto"/>
        <w:ind w:firstLineChars="175" w:firstLine="560"/>
        <w:rPr>
          <w:rFonts w:ascii="仿宋" w:eastAsia="仿宋" w:hAnsi="仿宋"/>
          <w:sz w:val="32"/>
          <w:szCs w:val="32"/>
        </w:rPr>
      </w:pPr>
      <w:r>
        <w:rPr>
          <w:rFonts w:ascii="仿宋" w:eastAsia="仿宋" w:hAnsi="仿宋" w:hint="eastAsia"/>
          <w:sz w:val="32"/>
          <w:szCs w:val="32"/>
        </w:rPr>
        <w:t>8</w:t>
      </w:r>
      <w:r>
        <w:rPr>
          <w:rFonts w:ascii="仿宋" w:eastAsia="仿宋" w:hAnsi="仿宋" w:hint="eastAsia"/>
          <w:sz w:val="32"/>
          <w:szCs w:val="32"/>
        </w:rPr>
        <w:t>．中标人需保证本项目提供的货物、设计服务不侵犯任何第三方的专利、商标或版权。否则，中标人须承担对第三方的专利</w:t>
      </w:r>
      <w:r>
        <w:rPr>
          <w:rFonts w:ascii="仿宋" w:eastAsia="仿宋" w:hAnsi="仿宋" w:hint="eastAsia"/>
          <w:sz w:val="32"/>
          <w:szCs w:val="32"/>
        </w:rPr>
        <w:lastRenderedPageBreak/>
        <w:t>或版权的侵权责任并承担因此而发生的所有费用。</w:t>
      </w:r>
    </w:p>
    <w:p w:rsidR="007239DA" w:rsidRDefault="00C1628E">
      <w:pPr>
        <w:pStyle w:val="1"/>
        <w:spacing w:before="0" w:after="0" w:line="240" w:lineRule="auto"/>
        <w:ind w:firstLineChars="175" w:firstLine="560"/>
        <w:rPr>
          <w:rFonts w:ascii="仿宋" w:eastAsia="仿宋" w:hAnsi="仿宋"/>
          <w:sz w:val="32"/>
          <w:szCs w:val="32"/>
        </w:rPr>
      </w:pPr>
      <w:r>
        <w:rPr>
          <w:rFonts w:ascii="仿宋" w:eastAsia="仿宋" w:hAnsi="仿宋" w:hint="eastAsia"/>
          <w:sz w:val="32"/>
          <w:szCs w:val="32"/>
        </w:rPr>
        <w:t>9</w:t>
      </w:r>
      <w:r>
        <w:rPr>
          <w:rFonts w:ascii="仿宋" w:eastAsia="仿宋" w:hAnsi="仿宋" w:hint="eastAsia"/>
          <w:sz w:val="32"/>
          <w:szCs w:val="32"/>
        </w:rPr>
        <w:t>．中标人根据采购人要求设计并制作的活动中所包含的创意、设计、文字、图形、图片、视频、</w:t>
      </w:r>
      <w:r>
        <w:rPr>
          <w:rFonts w:ascii="仿宋" w:eastAsia="仿宋" w:hAnsi="仿宋" w:hint="eastAsia"/>
          <w:sz w:val="32"/>
          <w:szCs w:val="32"/>
        </w:rPr>
        <w:t xml:space="preserve"> </w:t>
      </w:r>
      <w:r>
        <w:rPr>
          <w:rFonts w:ascii="仿宋" w:eastAsia="仿宋" w:hAnsi="仿宋" w:hint="eastAsia"/>
          <w:sz w:val="32"/>
          <w:szCs w:val="32"/>
        </w:rPr>
        <w:t>实物等，其著作权归采购人所有，另有约定的除外。未经采购人事先书面许可，中标人不得将任何形式的版权转让给第三方。</w:t>
      </w:r>
    </w:p>
    <w:p w:rsidR="007239DA" w:rsidRDefault="00C1628E">
      <w:pPr>
        <w:spacing w:line="240" w:lineRule="auto"/>
        <w:ind w:firstLineChars="175" w:firstLine="560"/>
        <w:rPr>
          <w:rFonts w:ascii="黑体" w:eastAsia="黑体" w:hAnsi="黑体" w:cs="宋体"/>
          <w:sz w:val="32"/>
          <w:szCs w:val="32"/>
        </w:rPr>
      </w:pPr>
      <w:r>
        <w:rPr>
          <w:rFonts w:ascii="黑体" w:eastAsia="黑体" w:hAnsi="黑体" w:cs="宋体" w:hint="eastAsia"/>
          <w:sz w:val="32"/>
          <w:szCs w:val="32"/>
        </w:rPr>
        <w:t>六、采购期限及采购预算</w:t>
      </w:r>
    </w:p>
    <w:p w:rsidR="007239DA" w:rsidRDefault="00C1628E">
      <w:pPr>
        <w:spacing w:beforeLines="20" w:before="76" w:afterLines="20" w:after="76" w:line="240" w:lineRule="auto"/>
        <w:ind w:firstLineChars="175" w:firstLine="560"/>
        <w:rPr>
          <w:rFonts w:ascii="仿宋" w:eastAsia="仿宋" w:hAnsi="仿宋" w:cs="宋体"/>
          <w:sz w:val="32"/>
          <w:szCs w:val="32"/>
        </w:rPr>
      </w:pPr>
      <w:r>
        <w:rPr>
          <w:rFonts w:ascii="仿宋" w:eastAsia="仿宋" w:hAnsi="仿宋" w:cs="宋体" w:hint="eastAsia"/>
          <w:sz w:val="32"/>
          <w:szCs w:val="32"/>
        </w:rPr>
        <w:t>1</w:t>
      </w:r>
      <w:r>
        <w:rPr>
          <w:rFonts w:ascii="仿宋" w:eastAsia="仿宋" w:hAnsi="仿宋" w:cs="宋体" w:hint="eastAsia"/>
          <w:sz w:val="32"/>
          <w:szCs w:val="32"/>
        </w:rPr>
        <w:t>．本项目采购期限为</w:t>
      </w:r>
      <w:r>
        <w:rPr>
          <w:rFonts w:ascii="仿宋" w:eastAsia="仿宋" w:hAnsi="仿宋" w:cs="宋体" w:hint="eastAsia"/>
          <w:sz w:val="32"/>
          <w:szCs w:val="32"/>
          <w:u w:val="single"/>
        </w:rPr>
        <w:t xml:space="preserve"> </w:t>
      </w:r>
      <w:r>
        <w:rPr>
          <w:rFonts w:ascii="仿宋" w:eastAsia="仿宋" w:hAnsi="仿宋" w:cs="宋体"/>
          <w:sz w:val="32"/>
          <w:szCs w:val="32"/>
          <w:u w:val="single"/>
        </w:rPr>
        <w:t xml:space="preserve">1 </w:t>
      </w:r>
      <w:r>
        <w:rPr>
          <w:rFonts w:ascii="仿宋" w:eastAsia="仿宋" w:hAnsi="仿宋" w:cs="宋体" w:hint="eastAsia"/>
          <w:sz w:val="32"/>
          <w:szCs w:val="32"/>
        </w:rPr>
        <w:t>年，总预算金额约</w:t>
      </w:r>
      <w:r>
        <w:rPr>
          <w:rFonts w:ascii="仿宋" w:eastAsia="仿宋" w:hAnsi="仿宋" w:cs="宋体" w:hint="eastAsia"/>
          <w:sz w:val="32"/>
          <w:szCs w:val="32"/>
          <w:u w:val="single"/>
        </w:rPr>
        <w:t xml:space="preserve"> </w:t>
      </w:r>
      <w:r>
        <w:rPr>
          <w:rFonts w:ascii="仿宋" w:eastAsia="仿宋" w:hAnsi="仿宋" w:cs="宋体"/>
          <w:sz w:val="32"/>
          <w:szCs w:val="32"/>
          <w:u w:val="single"/>
        </w:rPr>
        <w:t xml:space="preserve">49 </w:t>
      </w:r>
      <w:r>
        <w:rPr>
          <w:rFonts w:ascii="仿宋" w:eastAsia="仿宋" w:hAnsi="仿宋" w:cs="宋体" w:hint="eastAsia"/>
          <w:sz w:val="32"/>
          <w:szCs w:val="32"/>
        </w:rPr>
        <w:t>万元。本合同技术服务期：拟从</w:t>
      </w:r>
      <w:r>
        <w:rPr>
          <w:rFonts w:ascii="仿宋" w:eastAsia="仿宋" w:hAnsi="仿宋" w:cs="宋体" w:hint="eastAsia"/>
          <w:sz w:val="32"/>
          <w:szCs w:val="32"/>
        </w:rPr>
        <w:t xml:space="preserve"> </w:t>
      </w:r>
      <w:r>
        <w:rPr>
          <w:rFonts w:ascii="仿宋" w:eastAsia="仿宋" w:hAnsi="仿宋" w:cs="宋体"/>
          <w:sz w:val="32"/>
          <w:szCs w:val="32"/>
          <w:u w:val="single"/>
        </w:rPr>
        <w:t xml:space="preserve"> 2</w:t>
      </w:r>
      <w:r>
        <w:rPr>
          <w:rFonts w:ascii="仿宋" w:eastAsia="仿宋" w:hAnsi="仿宋" w:cs="宋体" w:hint="eastAsia"/>
          <w:sz w:val="32"/>
          <w:szCs w:val="32"/>
          <w:u w:val="single"/>
        </w:rPr>
        <w:t>02</w:t>
      </w:r>
      <w:r>
        <w:rPr>
          <w:rFonts w:ascii="仿宋" w:eastAsia="仿宋" w:hAnsi="仿宋" w:cs="宋体"/>
          <w:sz w:val="32"/>
          <w:szCs w:val="32"/>
          <w:u w:val="single"/>
        </w:rPr>
        <w:t xml:space="preserve">5 </w:t>
      </w:r>
      <w:r>
        <w:rPr>
          <w:rFonts w:ascii="仿宋" w:eastAsia="仿宋" w:hAnsi="仿宋" w:cs="宋体" w:hint="eastAsia"/>
          <w:sz w:val="32"/>
          <w:szCs w:val="32"/>
        </w:rPr>
        <w:t>年</w:t>
      </w:r>
      <w:r>
        <w:rPr>
          <w:rFonts w:ascii="仿宋" w:eastAsia="仿宋" w:hAnsi="仿宋" w:cs="宋体" w:hint="eastAsia"/>
          <w:sz w:val="32"/>
          <w:szCs w:val="32"/>
        </w:rPr>
        <w:t xml:space="preserve"> </w:t>
      </w:r>
      <w:r>
        <w:rPr>
          <w:rFonts w:ascii="仿宋" w:eastAsia="仿宋" w:hAnsi="仿宋" w:cs="宋体" w:hint="eastAsia"/>
          <w:sz w:val="32"/>
          <w:szCs w:val="32"/>
        </w:rPr>
        <w:t>至</w:t>
      </w:r>
      <w:r>
        <w:rPr>
          <w:rFonts w:ascii="仿宋" w:eastAsia="仿宋" w:hAnsi="仿宋" w:cs="宋体" w:hint="eastAsia"/>
          <w:sz w:val="32"/>
          <w:szCs w:val="32"/>
        </w:rPr>
        <w:t xml:space="preserve"> </w:t>
      </w:r>
      <w:r>
        <w:rPr>
          <w:rFonts w:ascii="仿宋" w:eastAsia="仿宋" w:hAnsi="仿宋" w:cs="宋体"/>
          <w:sz w:val="32"/>
          <w:szCs w:val="32"/>
          <w:u w:val="single"/>
        </w:rPr>
        <w:t xml:space="preserve"> 2</w:t>
      </w:r>
      <w:r>
        <w:rPr>
          <w:rFonts w:ascii="仿宋" w:eastAsia="仿宋" w:hAnsi="仿宋" w:cs="宋体" w:hint="eastAsia"/>
          <w:sz w:val="32"/>
          <w:szCs w:val="32"/>
          <w:u w:val="single"/>
        </w:rPr>
        <w:t>026</w:t>
      </w:r>
      <w:r>
        <w:rPr>
          <w:rFonts w:ascii="仿宋" w:eastAsia="仿宋" w:hAnsi="仿宋" w:cs="宋体"/>
          <w:sz w:val="32"/>
          <w:szCs w:val="32"/>
          <w:u w:val="single"/>
        </w:rPr>
        <w:t xml:space="preserve"> </w:t>
      </w:r>
      <w:r>
        <w:rPr>
          <w:rFonts w:ascii="仿宋" w:eastAsia="仿宋" w:hAnsi="仿宋" w:cs="宋体" w:hint="eastAsia"/>
          <w:sz w:val="32"/>
          <w:szCs w:val="32"/>
        </w:rPr>
        <w:t>年</w:t>
      </w:r>
      <w:r>
        <w:rPr>
          <w:rFonts w:ascii="仿宋" w:eastAsia="仿宋" w:hAnsi="仿宋" w:cs="宋体" w:hint="eastAsia"/>
          <w:sz w:val="32"/>
          <w:szCs w:val="32"/>
        </w:rPr>
        <w:t xml:space="preserve"> </w:t>
      </w:r>
      <w:r>
        <w:rPr>
          <w:rFonts w:ascii="仿宋" w:eastAsia="仿宋" w:hAnsi="仿宋" w:cs="宋体" w:hint="eastAsia"/>
          <w:sz w:val="32"/>
          <w:szCs w:val="32"/>
        </w:rPr>
        <w:t>止。合同具体生效时间以采购人书面通知为准，开始服务时间以承包人进驻医院开始计算，具体进驻医院时间以采购人书面通知为准。</w:t>
      </w:r>
    </w:p>
    <w:p w:rsidR="007239DA" w:rsidRDefault="00C1628E">
      <w:pPr>
        <w:spacing w:line="240" w:lineRule="auto"/>
        <w:ind w:firstLineChars="175" w:firstLine="560"/>
        <w:rPr>
          <w:rFonts w:ascii="仿宋" w:eastAsia="仿宋" w:hAnsi="仿宋" w:cs="宋体"/>
          <w:sz w:val="32"/>
          <w:szCs w:val="32"/>
        </w:rPr>
      </w:pPr>
      <w:r>
        <w:rPr>
          <w:rFonts w:ascii="仿宋" w:eastAsia="仿宋" w:hAnsi="仿宋" w:cs="宋体" w:hint="eastAsia"/>
          <w:bCs/>
          <w:sz w:val="32"/>
          <w:szCs w:val="32"/>
        </w:rPr>
        <w:t>2</w:t>
      </w:r>
      <w:r>
        <w:rPr>
          <w:rFonts w:ascii="仿宋" w:eastAsia="仿宋" w:hAnsi="仿宋" w:cs="宋体" w:hint="eastAsia"/>
          <w:bCs/>
          <w:sz w:val="32"/>
          <w:szCs w:val="32"/>
        </w:rPr>
        <w:t>．服务项目包括</w:t>
      </w:r>
      <w:r>
        <w:rPr>
          <w:rFonts w:ascii="仿宋" w:eastAsia="仿宋" w:hAnsi="仿宋" w:cs="宋体" w:hint="eastAsia"/>
          <w:sz w:val="32"/>
          <w:szCs w:val="32"/>
        </w:rPr>
        <w:t>彩色喷绘类、</w:t>
      </w:r>
      <w:r>
        <w:rPr>
          <w:rFonts w:ascii="仿宋" w:eastAsia="仿宋" w:hAnsi="仿宋" w:cs="宋体" w:hint="eastAsia"/>
          <w:sz w:val="32"/>
          <w:szCs w:val="32"/>
        </w:rPr>
        <w:t>PVC/</w:t>
      </w:r>
      <w:r>
        <w:rPr>
          <w:rFonts w:ascii="仿宋" w:eastAsia="仿宋" w:hAnsi="仿宋" w:cs="宋体" w:hint="eastAsia"/>
          <w:sz w:val="32"/>
          <w:szCs w:val="32"/>
        </w:rPr>
        <w:t>胶片</w:t>
      </w:r>
      <w:r>
        <w:rPr>
          <w:rFonts w:ascii="仿宋" w:eastAsia="仿宋" w:hAnsi="仿宋" w:cs="宋体" w:hint="eastAsia"/>
          <w:sz w:val="32"/>
          <w:szCs w:val="32"/>
        </w:rPr>
        <w:t>/</w:t>
      </w:r>
      <w:r>
        <w:rPr>
          <w:rFonts w:ascii="仿宋" w:eastAsia="仿宋" w:hAnsi="仿宋" w:cs="宋体" w:hint="eastAsia"/>
          <w:sz w:val="32"/>
          <w:szCs w:val="32"/>
        </w:rPr>
        <w:t>磁吸喷画类、机片</w:t>
      </w:r>
      <w:r>
        <w:rPr>
          <w:rFonts w:ascii="仿宋" w:eastAsia="仿宋" w:hAnsi="仿宋" w:cs="宋体" w:hint="eastAsia"/>
          <w:sz w:val="32"/>
          <w:szCs w:val="32"/>
        </w:rPr>
        <w:t>/</w:t>
      </w:r>
      <w:r>
        <w:rPr>
          <w:rFonts w:ascii="仿宋" w:eastAsia="仿宋" w:hAnsi="仿宋" w:cs="宋体" w:hint="eastAsia"/>
          <w:sz w:val="32"/>
          <w:szCs w:val="32"/>
        </w:rPr>
        <w:t>亚克力类、不锈钢</w:t>
      </w:r>
      <w:r>
        <w:rPr>
          <w:rFonts w:ascii="仿宋" w:eastAsia="仿宋" w:hAnsi="仿宋" w:cs="宋体" w:hint="eastAsia"/>
          <w:sz w:val="32"/>
          <w:szCs w:val="32"/>
        </w:rPr>
        <w:t>材料</w:t>
      </w:r>
      <w:r>
        <w:rPr>
          <w:rFonts w:ascii="仿宋" w:eastAsia="仿宋" w:hAnsi="仿宋" w:cs="宋体" w:hint="eastAsia"/>
          <w:sz w:val="32"/>
          <w:szCs w:val="32"/>
        </w:rPr>
        <w:t>类、</w:t>
      </w:r>
      <w:r>
        <w:rPr>
          <w:rFonts w:ascii="仿宋" w:eastAsia="仿宋" w:hAnsi="仿宋" w:cs="宋体" w:hint="eastAsia"/>
          <w:sz w:val="32"/>
          <w:szCs w:val="32"/>
        </w:rPr>
        <w:t>户外</w:t>
      </w:r>
      <w:r>
        <w:rPr>
          <w:rFonts w:ascii="仿宋" w:eastAsia="仿宋" w:hAnsi="仿宋" w:cs="宋体" w:hint="eastAsia"/>
          <w:sz w:val="32"/>
          <w:szCs w:val="32"/>
        </w:rPr>
        <w:t>广告</w:t>
      </w:r>
      <w:r>
        <w:rPr>
          <w:rFonts w:ascii="仿宋" w:eastAsia="仿宋" w:hAnsi="仿宋" w:cs="宋体" w:hint="eastAsia"/>
          <w:sz w:val="32"/>
          <w:szCs w:val="32"/>
        </w:rPr>
        <w:t>LED</w:t>
      </w:r>
      <w:r>
        <w:rPr>
          <w:rFonts w:ascii="仿宋" w:eastAsia="仿宋" w:hAnsi="仿宋" w:cs="宋体" w:hint="eastAsia"/>
          <w:sz w:val="32"/>
          <w:szCs w:val="32"/>
        </w:rPr>
        <w:t>灯类、灯布喷绘类、横幅</w:t>
      </w:r>
      <w:r>
        <w:rPr>
          <w:rFonts w:ascii="仿宋" w:eastAsia="仿宋" w:hAnsi="仿宋" w:cs="宋体" w:hint="eastAsia"/>
          <w:sz w:val="32"/>
          <w:szCs w:val="32"/>
        </w:rPr>
        <w:t>（</w:t>
      </w:r>
      <w:r>
        <w:rPr>
          <w:rFonts w:ascii="仿宋" w:eastAsia="仿宋" w:hAnsi="仿宋" w:cs="宋体" w:hint="eastAsia"/>
          <w:sz w:val="32"/>
          <w:szCs w:val="32"/>
        </w:rPr>
        <w:t>彩旗</w:t>
      </w:r>
      <w:r>
        <w:rPr>
          <w:rFonts w:ascii="仿宋" w:eastAsia="仿宋" w:hAnsi="仿宋" w:cs="宋体" w:hint="eastAsia"/>
          <w:sz w:val="32"/>
          <w:szCs w:val="32"/>
        </w:rPr>
        <w:t>）</w:t>
      </w:r>
      <w:r>
        <w:rPr>
          <w:rFonts w:ascii="仿宋" w:eastAsia="仿宋" w:hAnsi="仿宋" w:cs="宋体" w:hint="eastAsia"/>
          <w:sz w:val="32"/>
          <w:szCs w:val="32"/>
        </w:rPr>
        <w:t>类等日常宣传品制作需求。</w:t>
      </w:r>
    </w:p>
    <w:p w:rsidR="007239DA" w:rsidRDefault="00C1628E">
      <w:pPr>
        <w:spacing w:line="240" w:lineRule="auto"/>
        <w:ind w:firstLineChars="175" w:firstLine="560"/>
        <w:rPr>
          <w:rFonts w:ascii="仿宋" w:eastAsia="仿宋" w:hAnsi="仿宋" w:cs="宋体"/>
          <w:sz w:val="32"/>
          <w:szCs w:val="32"/>
        </w:rPr>
      </w:pPr>
      <w:r>
        <w:rPr>
          <w:rFonts w:ascii="仿宋" w:eastAsia="仿宋" w:hAnsi="仿宋" w:cs="宋体" w:hint="eastAsia"/>
          <w:sz w:val="32"/>
          <w:szCs w:val="32"/>
        </w:rPr>
        <w:t>3</w:t>
      </w:r>
      <w:r>
        <w:rPr>
          <w:rFonts w:ascii="仿宋" w:eastAsia="仿宋" w:hAnsi="仿宋" w:cs="宋体" w:hint="eastAsia"/>
          <w:sz w:val="32"/>
          <w:szCs w:val="32"/>
        </w:rPr>
        <w:t>．中标人若有</w:t>
      </w:r>
      <w:r>
        <w:rPr>
          <w:rFonts w:ascii="仿宋" w:eastAsia="仿宋" w:hAnsi="仿宋" w:cs="宋体" w:hint="eastAsia"/>
          <w:sz w:val="32"/>
          <w:szCs w:val="32"/>
          <w:u w:val="single"/>
        </w:rPr>
        <w:t xml:space="preserve"> 3 </w:t>
      </w:r>
      <w:r>
        <w:rPr>
          <w:rFonts w:ascii="仿宋" w:eastAsia="仿宋" w:hAnsi="仿宋" w:cs="宋体" w:hint="eastAsia"/>
          <w:sz w:val="32"/>
          <w:szCs w:val="32"/>
        </w:rPr>
        <w:t>次对服务要求非不可抗力因素不能履约，合同履行自动终止，由此造成的相应损失全部由</w:t>
      </w:r>
      <w:r>
        <w:rPr>
          <w:rFonts w:ascii="仿宋" w:eastAsia="仿宋" w:hAnsi="仿宋" w:cs="宋体" w:hint="eastAsia"/>
          <w:sz w:val="32"/>
          <w:szCs w:val="32"/>
        </w:rPr>
        <w:t>中标</w:t>
      </w:r>
      <w:r>
        <w:rPr>
          <w:rFonts w:ascii="仿宋" w:eastAsia="仿宋" w:hAnsi="仿宋" w:cs="宋体" w:hint="eastAsia"/>
          <w:sz w:val="32"/>
          <w:szCs w:val="32"/>
        </w:rPr>
        <w:t>人承担。</w:t>
      </w:r>
    </w:p>
    <w:p w:rsidR="007239DA" w:rsidRDefault="00C1628E">
      <w:pPr>
        <w:spacing w:line="240" w:lineRule="auto"/>
        <w:ind w:firstLineChars="175" w:firstLine="560"/>
        <w:rPr>
          <w:rFonts w:ascii="仿宋" w:eastAsia="仿宋" w:hAnsi="仿宋" w:cs="宋体"/>
          <w:sz w:val="32"/>
          <w:szCs w:val="32"/>
        </w:rPr>
      </w:pPr>
      <w:r>
        <w:rPr>
          <w:rFonts w:ascii="仿宋" w:eastAsia="仿宋" w:hAnsi="仿宋" w:cs="宋体"/>
          <w:sz w:val="32"/>
          <w:szCs w:val="32"/>
        </w:rPr>
        <w:t>4</w:t>
      </w:r>
      <w:r>
        <w:rPr>
          <w:rFonts w:ascii="仿宋" w:eastAsia="仿宋" w:hAnsi="仿宋" w:cs="宋体" w:hint="eastAsia"/>
          <w:sz w:val="32"/>
          <w:szCs w:val="32"/>
        </w:rPr>
        <w:t>．合同服务期限届满前，若本项目实际结算费用总计已达暂</w:t>
      </w:r>
      <w:r>
        <w:rPr>
          <w:rFonts w:ascii="仿宋" w:eastAsia="仿宋" w:hAnsi="仿宋" w:cs="宋体" w:hint="eastAsia"/>
          <w:sz w:val="32"/>
          <w:szCs w:val="32"/>
        </w:rPr>
        <w:lastRenderedPageBreak/>
        <w:t>定总价，服务期限提前终止。</w:t>
      </w:r>
    </w:p>
    <w:p w:rsidR="007239DA" w:rsidRDefault="00C1628E">
      <w:pPr>
        <w:spacing w:line="240" w:lineRule="auto"/>
        <w:ind w:firstLineChars="175" w:firstLine="560"/>
        <w:rPr>
          <w:rFonts w:ascii="黑体" w:eastAsia="黑体" w:hAnsi="黑体" w:cs="宋体"/>
          <w:sz w:val="32"/>
          <w:szCs w:val="32"/>
        </w:rPr>
      </w:pPr>
      <w:r>
        <w:rPr>
          <w:rFonts w:ascii="黑体" w:eastAsia="黑体" w:hAnsi="黑体" w:cs="宋体" w:hint="eastAsia"/>
          <w:sz w:val="32"/>
          <w:szCs w:val="32"/>
        </w:rPr>
        <w:t>七、售后服务</w:t>
      </w:r>
    </w:p>
    <w:p w:rsidR="007239DA" w:rsidRDefault="00C1628E">
      <w:pPr>
        <w:spacing w:line="240" w:lineRule="auto"/>
        <w:ind w:firstLineChars="175" w:firstLine="560"/>
        <w:rPr>
          <w:rFonts w:ascii="仿宋" w:eastAsia="仿宋" w:hAnsi="仿宋" w:cs="宋体"/>
          <w:bCs/>
          <w:sz w:val="32"/>
          <w:szCs w:val="32"/>
        </w:rPr>
      </w:pPr>
      <w:r>
        <w:rPr>
          <w:rFonts w:ascii="仿宋" w:eastAsia="仿宋" w:hAnsi="仿宋" w:cs="宋体" w:hint="eastAsia"/>
          <w:bCs/>
          <w:sz w:val="32"/>
          <w:szCs w:val="32"/>
        </w:rPr>
        <w:t>1</w:t>
      </w:r>
      <w:r>
        <w:rPr>
          <w:rFonts w:ascii="仿宋" w:eastAsia="仿宋" w:hAnsi="仿宋" w:cs="宋体" w:hint="eastAsia"/>
          <w:bCs/>
          <w:sz w:val="32"/>
          <w:szCs w:val="32"/>
        </w:rPr>
        <w:t>．中标人应指派专人负责与采购人联系处理订单及售后服务事宜。</w:t>
      </w:r>
    </w:p>
    <w:p w:rsidR="007239DA" w:rsidRDefault="00C1628E">
      <w:pPr>
        <w:spacing w:line="240" w:lineRule="auto"/>
        <w:ind w:firstLineChars="175" w:firstLine="560"/>
        <w:rPr>
          <w:rFonts w:ascii="仿宋" w:eastAsia="仿宋" w:hAnsi="仿宋" w:cs="宋体"/>
          <w:bCs/>
          <w:sz w:val="32"/>
          <w:szCs w:val="32"/>
        </w:rPr>
      </w:pPr>
      <w:r>
        <w:rPr>
          <w:rFonts w:ascii="仿宋" w:eastAsia="仿宋" w:hAnsi="仿宋" w:cs="宋体" w:hint="eastAsia"/>
          <w:bCs/>
          <w:sz w:val="32"/>
          <w:szCs w:val="32"/>
        </w:rPr>
        <w:t>2</w:t>
      </w:r>
      <w:r>
        <w:rPr>
          <w:rFonts w:ascii="仿宋" w:eastAsia="仿宋" w:hAnsi="仿宋" w:cs="宋体" w:hint="eastAsia"/>
          <w:bCs/>
          <w:sz w:val="32"/>
          <w:szCs w:val="32"/>
        </w:rPr>
        <w:t>．中标人对本项目货物质保期年限为</w:t>
      </w:r>
      <w:r>
        <w:rPr>
          <w:rFonts w:ascii="仿宋" w:eastAsia="仿宋" w:hAnsi="仿宋" w:cs="宋体" w:hint="eastAsia"/>
          <w:bCs/>
          <w:sz w:val="32"/>
          <w:szCs w:val="32"/>
        </w:rPr>
        <w:t xml:space="preserve"> 2</w:t>
      </w:r>
      <w:r>
        <w:rPr>
          <w:rFonts w:ascii="仿宋" w:eastAsia="仿宋" w:hAnsi="仿宋" w:cs="宋体"/>
          <w:bCs/>
          <w:sz w:val="32"/>
          <w:szCs w:val="32"/>
        </w:rPr>
        <w:t xml:space="preserve"> </w:t>
      </w:r>
      <w:r>
        <w:rPr>
          <w:rFonts w:ascii="仿宋" w:eastAsia="仿宋" w:hAnsi="仿宋" w:cs="宋体" w:hint="eastAsia"/>
          <w:bCs/>
          <w:sz w:val="32"/>
          <w:szCs w:val="32"/>
        </w:rPr>
        <w:t>年以上，质保期自送货验收合格之日起计算。</w:t>
      </w:r>
    </w:p>
    <w:p w:rsidR="007239DA" w:rsidRDefault="00C1628E">
      <w:pPr>
        <w:spacing w:line="240" w:lineRule="auto"/>
        <w:ind w:firstLineChars="175" w:firstLine="560"/>
        <w:rPr>
          <w:rFonts w:ascii="仿宋" w:eastAsia="仿宋" w:hAnsi="仿宋" w:cs="宋体"/>
          <w:bCs/>
          <w:sz w:val="32"/>
          <w:szCs w:val="32"/>
        </w:rPr>
      </w:pPr>
      <w:r>
        <w:rPr>
          <w:rFonts w:ascii="仿宋" w:eastAsia="仿宋" w:hAnsi="仿宋" w:cs="宋体" w:hint="eastAsia"/>
          <w:bCs/>
          <w:sz w:val="32"/>
          <w:szCs w:val="32"/>
        </w:rPr>
        <w:t>3</w:t>
      </w:r>
      <w:r>
        <w:rPr>
          <w:rFonts w:ascii="仿宋" w:eastAsia="仿宋" w:hAnsi="仿宋" w:cs="宋体" w:hint="eastAsia"/>
          <w:bCs/>
          <w:sz w:val="32"/>
          <w:szCs w:val="32"/>
        </w:rPr>
        <w:t>．中标人对所供货物实行包修、包换、包退“三包”服务，由中标人负责上门退换，并承担因此而产生的一切费用。</w:t>
      </w:r>
    </w:p>
    <w:p w:rsidR="007239DA" w:rsidRDefault="00C1628E">
      <w:pPr>
        <w:spacing w:line="240" w:lineRule="auto"/>
        <w:ind w:firstLineChars="175" w:firstLine="560"/>
        <w:rPr>
          <w:rFonts w:ascii="黑体" w:eastAsia="黑体" w:hAnsi="黑体" w:cs="宋体"/>
          <w:sz w:val="32"/>
          <w:szCs w:val="32"/>
        </w:rPr>
      </w:pPr>
      <w:r>
        <w:rPr>
          <w:rFonts w:ascii="黑体" w:eastAsia="黑体" w:hAnsi="黑体" w:cs="宋体" w:hint="eastAsia"/>
          <w:bCs/>
          <w:sz w:val="32"/>
          <w:szCs w:val="32"/>
        </w:rPr>
        <w:t>八、不可抗力</w:t>
      </w:r>
    </w:p>
    <w:p w:rsidR="007239DA" w:rsidRDefault="00C1628E">
      <w:pPr>
        <w:spacing w:line="240" w:lineRule="auto"/>
        <w:ind w:firstLineChars="175" w:firstLine="560"/>
        <w:rPr>
          <w:rFonts w:ascii="仿宋" w:eastAsia="仿宋" w:hAnsi="仿宋" w:cs="宋体"/>
          <w:sz w:val="32"/>
          <w:szCs w:val="32"/>
        </w:rPr>
      </w:pPr>
      <w:r>
        <w:rPr>
          <w:rFonts w:ascii="仿宋" w:eastAsia="仿宋" w:hAnsi="仿宋" w:cs="宋体" w:hint="eastAsia"/>
          <w:sz w:val="32"/>
          <w:szCs w:val="32"/>
        </w:rPr>
        <w:t>1</w:t>
      </w:r>
      <w:r>
        <w:rPr>
          <w:rFonts w:ascii="仿宋" w:eastAsia="仿宋" w:hAnsi="仿宋" w:cs="宋体" w:hint="eastAsia"/>
          <w:sz w:val="32"/>
          <w:szCs w:val="32"/>
        </w:rPr>
        <w:t>．任何一方由于不可抗力原因不能履行合同时，应在不可抗力事件结束后</w:t>
      </w:r>
      <w:r>
        <w:rPr>
          <w:rFonts w:ascii="仿宋" w:eastAsia="仿宋" w:hAnsi="仿宋" w:cs="宋体" w:hint="eastAsia"/>
          <w:sz w:val="32"/>
          <w:szCs w:val="32"/>
          <w:u w:val="single"/>
        </w:rPr>
        <w:t xml:space="preserve"> 1 </w:t>
      </w:r>
      <w:r>
        <w:rPr>
          <w:rFonts w:ascii="仿宋" w:eastAsia="仿宋" w:hAnsi="仿宋" w:cs="宋体" w:hint="eastAsia"/>
          <w:sz w:val="32"/>
          <w:szCs w:val="32"/>
        </w:rPr>
        <w:t>日内向对方通报以减轻可能给对方造成的损失，在取得有关机构的不可抗力证明或双方谅解确认后，允许延期履行或修订合同，并根据情况可部分或全部免于承担违约责任。</w:t>
      </w:r>
    </w:p>
    <w:p w:rsidR="007239DA" w:rsidRDefault="00C1628E">
      <w:pPr>
        <w:spacing w:line="240" w:lineRule="auto"/>
        <w:ind w:firstLineChars="175" w:firstLine="560"/>
        <w:rPr>
          <w:rFonts w:ascii="仿宋" w:eastAsia="仿宋" w:hAnsi="仿宋"/>
        </w:rPr>
      </w:pPr>
      <w:r>
        <w:rPr>
          <w:rFonts w:ascii="仿宋" w:eastAsia="仿宋" w:hAnsi="仿宋" w:cs="宋体" w:hint="eastAsia"/>
          <w:sz w:val="32"/>
          <w:szCs w:val="32"/>
        </w:rPr>
        <w:t>2</w:t>
      </w:r>
      <w:r>
        <w:rPr>
          <w:rFonts w:ascii="仿宋" w:eastAsia="仿宋" w:hAnsi="仿宋" w:cs="宋体" w:hint="eastAsia"/>
          <w:sz w:val="32"/>
          <w:szCs w:val="32"/>
        </w:rPr>
        <w:t>．中标人如因不可抗力无法按时交货，而采购人仍然需要中标人供货的，中标人可以延迟交货，不视为中标人违约。</w:t>
      </w:r>
    </w:p>
    <w:sectPr w:rsidR="007239DA">
      <w:headerReference w:type="even" r:id="rId6"/>
      <w:headerReference w:type="default" r:id="rId7"/>
      <w:footerReference w:type="even" r:id="rId8"/>
      <w:footerReference w:type="default" r:id="rId9"/>
      <w:headerReference w:type="first" r:id="rId10"/>
      <w:footerReference w:type="first" r:id="rId11"/>
      <w:pgSz w:w="11906" w:h="16838"/>
      <w:pgMar w:top="2098" w:right="1474" w:bottom="1985" w:left="1588" w:header="851" w:footer="284" w:gutter="0"/>
      <w:pgNumType w:fmt="numberInDash"/>
      <w:cols w:space="720"/>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628E" w:rsidRDefault="00C1628E">
      <w:pPr>
        <w:spacing w:line="240" w:lineRule="auto"/>
        <w:ind w:firstLine="560"/>
      </w:pPr>
      <w:r>
        <w:separator/>
      </w:r>
    </w:p>
  </w:endnote>
  <w:endnote w:type="continuationSeparator" w:id="0">
    <w:p w:rsidR="00C1628E" w:rsidRDefault="00C1628E">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9DA" w:rsidRDefault="00C1628E">
    <w:pPr>
      <w:pStyle w:val="a3"/>
      <w:ind w:firstLineChars="78" w:firstLine="218"/>
      <w:rPr>
        <w:rFonts w:ascii="宋体" w:hAnsi="宋体"/>
        <w:sz w:val="28"/>
      </w:rPr>
    </w:pPr>
    <w:r>
      <w:rPr>
        <w:rFonts w:ascii="宋体" w:hAnsi="宋体"/>
        <w:sz w:val="28"/>
      </w:rPr>
      <w:fldChar w:fldCharType="begin"/>
    </w:r>
    <w:r>
      <w:rPr>
        <w:rFonts w:ascii="宋体" w:hAnsi="宋体"/>
        <w:sz w:val="28"/>
      </w:rPr>
      <w:instrText>PAGE   \* MERGEFORMAT</w:instrText>
    </w:r>
    <w:r>
      <w:rPr>
        <w:rFonts w:ascii="宋体" w:hAnsi="宋体"/>
        <w:sz w:val="28"/>
      </w:rPr>
      <w:fldChar w:fldCharType="separate"/>
    </w:r>
    <w:r w:rsidR="00B972F4" w:rsidRPr="00B972F4">
      <w:rPr>
        <w:rFonts w:ascii="宋体" w:hAnsi="宋体"/>
        <w:noProof/>
        <w:sz w:val="28"/>
        <w:lang w:val="zh-CN"/>
      </w:rPr>
      <w:t>-</w:t>
    </w:r>
    <w:r w:rsidR="00B972F4">
      <w:rPr>
        <w:rFonts w:ascii="宋体" w:hAnsi="宋体"/>
        <w:noProof/>
        <w:sz w:val="28"/>
      </w:rPr>
      <w:t xml:space="preserve"> 6 -</w:t>
    </w:r>
    <w:r>
      <w:rPr>
        <w:rFonts w:ascii="宋体" w:hAnsi="宋体"/>
        <w:sz w:val="28"/>
      </w:rPr>
      <w:fldChar w:fldCharType="end"/>
    </w:r>
  </w:p>
  <w:p w:rsidR="007239DA" w:rsidRDefault="007239DA">
    <w:pPr>
      <w:pStyle w:val="a3"/>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9DA" w:rsidRDefault="00C1628E">
    <w:pPr>
      <w:pStyle w:val="a3"/>
      <w:ind w:rightChars="19" w:right="53" w:firstLine="560"/>
      <w:jc w:val="right"/>
    </w:pPr>
    <w:r>
      <w:rPr>
        <w:rFonts w:ascii="宋体" w:hAnsi="宋体"/>
        <w:sz w:val="28"/>
      </w:rPr>
      <w:fldChar w:fldCharType="begin"/>
    </w:r>
    <w:r>
      <w:rPr>
        <w:rFonts w:ascii="宋体" w:hAnsi="宋体"/>
        <w:sz w:val="28"/>
      </w:rPr>
      <w:instrText>PAGE   \* MERGEFORMAT</w:instrText>
    </w:r>
    <w:r>
      <w:rPr>
        <w:rFonts w:ascii="宋体" w:hAnsi="宋体"/>
        <w:sz w:val="28"/>
      </w:rPr>
      <w:fldChar w:fldCharType="separate"/>
    </w:r>
    <w:r w:rsidR="00B972F4" w:rsidRPr="00B972F4">
      <w:rPr>
        <w:rFonts w:ascii="宋体" w:hAnsi="宋体"/>
        <w:noProof/>
        <w:sz w:val="28"/>
        <w:lang w:val="zh-CN"/>
      </w:rPr>
      <w:t>-</w:t>
    </w:r>
    <w:r w:rsidR="00B972F4">
      <w:rPr>
        <w:rFonts w:ascii="宋体" w:hAnsi="宋体"/>
        <w:noProof/>
        <w:sz w:val="28"/>
      </w:rPr>
      <w:t xml:space="preserve"> 7 -</w:t>
    </w:r>
    <w:r>
      <w:rPr>
        <w:rFonts w:ascii="宋体" w:hAnsi="宋体"/>
        <w:sz w:val="28"/>
      </w:rPr>
      <w:fldChar w:fldCharType="end"/>
    </w:r>
  </w:p>
  <w:p w:rsidR="007239DA" w:rsidRDefault="007239DA">
    <w:pPr>
      <w:pStyle w:val="a3"/>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9DA" w:rsidRDefault="007239DA">
    <w:pPr>
      <w:pStyle w:val="a3"/>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628E" w:rsidRDefault="00C1628E">
      <w:pPr>
        <w:ind w:firstLine="560"/>
      </w:pPr>
      <w:r>
        <w:separator/>
      </w:r>
    </w:p>
  </w:footnote>
  <w:footnote w:type="continuationSeparator" w:id="0">
    <w:p w:rsidR="00C1628E" w:rsidRDefault="00C1628E">
      <w:pPr>
        <w:ind w:firstLine="5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9DA" w:rsidRDefault="007239DA">
    <w:pPr>
      <w:pStyle w:val="a5"/>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9DA" w:rsidRDefault="007239DA">
    <w:pPr>
      <w:pStyle w:val="a5"/>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9DA" w:rsidRDefault="007239DA">
    <w:pPr>
      <w:pStyle w:val="a5"/>
      <w:ind w:firstLine="360"/>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木木一月月鸟">
    <w15:presenceInfo w15:providerId="None" w15:userId="木木一月月鸟"/>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revisionView w:markup="0"/>
  <w:documentProtection w:edit="trackedChanges" w:enforcement="0"/>
  <w:defaultTabStop w:val="420"/>
  <w:evenAndOddHeaders/>
  <w:drawingGridHorizontalSpacing w:val="140"/>
  <w:drawingGridVerticalSpacing w:val="38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RjYWU1NTk0MGVmYzQyMzE0NDI0YzlkMzFlMWYxMjkifQ=="/>
  </w:docVars>
  <w:rsids>
    <w:rsidRoot w:val="002630B1"/>
    <w:rsid w:val="000416B5"/>
    <w:rsid w:val="00076FE2"/>
    <w:rsid w:val="000A0BD6"/>
    <w:rsid w:val="000C46E6"/>
    <w:rsid w:val="000E05C8"/>
    <w:rsid w:val="001471EC"/>
    <w:rsid w:val="001B4115"/>
    <w:rsid w:val="00234DB0"/>
    <w:rsid w:val="002630B1"/>
    <w:rsid w:val="002E0B5E"/>
    <w:rsid w:val="00347414"/>
    <w:rsid w:val="003A20CA"/>
    <w:rsid w:val="003E1124"/>
    <w:rsid w:val="003F66B3"/>
    <w:rsid w:val="004F2735"/>
    <w:rsid w:val="00547248"/>
    <w:rsid w:val="005F6EF6"/>
    <w:rsid w:val="00676DDA"/>
    <w:rsid w:val="00696A42"/>
    <w:rsid w:val="006B04B9"/>
    <w:rsid w:val="006D5CEF"/>
    <w:rsid w:val="007239DA"/>
    <w:rsid w:val="00774B43"/>
    <w:rsid w:val="007B73C7"/>
    <w:rsid w:val="00825DB1"/>
    <w:rsid w:val="008E1AFB"/>
    <w:rsid w:val="0090482B"/>
    <w:rsid w:val="00A35C3F"/>
    <w:rsid w:val="00AA7F1E"/>
    <w:rsid w:val="00B972F4"/>
    <w:rsid w:val="00BC287A"/>
    <w:rsid w:val="00BC7C63"/>
    <w:rsid w:val="00C1628E"/>
    <w:rsid w:val="00DA7BE8"/>
    <w:rsid w:val="00E33784"/>
    <w:rsid w:val="00EF2EB3"/>
    <w:rsid w:val="00F22E3C"/>
    <w:rsid w:val="00F25750"/>
    <w:rsid w:val="01B92E26"/>
    <w:rsid w:val="03685798"/>
    <w:rsid w:val="04A22630"/>
    <w:rsid w:val="06813DC3"/>
    <w:rsid w:val="0C590F18"/>
    <w:rsid w:val="0C5C4E19"/>
    <w:rsid w:val="0D700AEA"/>
    <w:rsid w:val="0D7468E1"/>
    <w:rsid w:val="0D9E6F5F"/>
    <w:rsid w:val="0E7D225F"/>
    <w:rsid w:val="11643E43"/>
    <w:rsid w:val="11FF36DA"/>
    <w:rsid w:val="133741BF"/>
    <w:rsid w:val="13727D5F"/>
    <w:rsid w:val="16CD5BE6"/>
    <w:rsid w:val="16EF1D43"/>
    <w:rsid w:val="16F8536E"/>
    <w:rsid w:val="170B670F"/>
    <w:rsid w:val="17367264"/>
    <w:rsid w:val="18B81128"/>
    <w:rsid w:val="194C2CBF"/>
    <w:rsid w:val="1BA85C9C"/>
    <w:rsid w:val="1BD05F66"/>
    <w:rsid w:val="1D921938"/>
    <w:rsid w:val="1DD975C5"/>
    <w:rsid w:val="1DF543F9"/>
    <w:rsid w:val="21132D8F"/>
    <w:rsid w:val="233D2CBA"/>
    <w:rsid w:val="272346CC"/>
    <w:rsid w:val="27617081"/>
    <w:rsid w:val="29B6075C"/>
    <w:rsid w:val="2A390D78"/>
    <w:rsid w:val="2B6D2E3C"/>
    <w:rsid w:val="2C327B91"/>
    <w:rsid w:val="30675AF4"/>
    <w:rsid w:val="30C73654"/>
    <w:rsid w:val="36F96127"/>
    <w:rsid w:val="3A5A5133"/>
    <w:rsid w:val="3BA964AF"/>
    <w:rsid w:val="3FFB06A8"/>
    <w:rsid w:val="42FF4354"/>
    <w:rsid w:val="44FD11A6"/>
    <w:rsid w:val="46E2098A"/>
    <w:rsid w:val="47470441"/>
    <w:rsid w:val="47727BCE"/>
    <w:rsid w:val="47876D4D"/>
    <w:rsid w:val="479C7CB5"/>
    <w:rsid w:val="47D452D0"/>
    <w:rsid w:val="4EEC50FF"/>
    <w:rsid w:val="4FAF7F57"/>
    <w:rsid w:val="50343315"/>
    <w:rsid w:val="50F72A94"/>
    <w:rsid w:val="55835D0C"/>
    <w:rsid w:val="57715D39"/>
    <w:rsid w:val="57DA3E17"/>
    <w:rsid w:val="583239BD"/>
    <w:rsid w:val="598F6750"/>
    <w:rsid w:val="5C8E138E"/>
    <w:rsid w:val="5E2F7C64"/>
    <w:rsid w:val="5E9B238B"/>
    <w:rsid w:val="609D0EA8"/>
    <w:rsid w:val="65F87AF2"/>
    <w:rsid w:val="677D22B5"/>
    <w:rsid w:val="6A8A0EB3"/>
    <w:rsid w:val="716D4B7F"/>
    <w:rsid w:val="727A5E64"/>
    <w:rsid w:val="748953D5"/>
    <w:rsid w:val="75EB053E"/>
    <w:rsid w:val="779934C6"/>
    <w:rsid w:val="79685487"/>
    <w:rsid w:val="7A726BF0"/>
    <w:rsid w:val="7BD528C1"/>
    <w:rsid w:val="7DEB0120"/>
    <w:rsid w:val="7EE56A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2D5467-DD69-45F4-8A56-FA80B9FAB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spacing w:line="276" w:lineRule="auto"/>
      <w:ind w:firstLineChars="200" w:firstLine="200"/>
      <w:jc w:val="both"/>
    </w:pPr>
    <w:rPr>
      <w:rFonts w:ascii="Times New Roman" w:hAnsi="Times New Roman"/>
      <w:kern w:val="2"/>
      <w:sz w:val="28"/>
      <w:szCs w:val="28"/>
    </w:rPr>
  </w:style>
  <w:style w:type="paragraph" w:styleId="1">
    <w:name w:val="heading 1"/>
    <w:basedOn w:val="a"/>
    <w:next w:val="a"/>
    <w:qFormat/>
    <w:pPr>
      <w:spacing w:before="340" w:after="330" w:line="576" w:lineRule="auto"/>
      <w:outlineLvl w:val="0"/>
    </w:pPr>
    <w:rPr>
      <w:kern w:val="44"/>
      <w:sz w:val="44"/>
      <w:szCs w:val="44"/>
    </w:rPr>
  </w:style>
  <w:style w:type="paragraph" w:styleId="2">
    <w:name w:val="heading 2"/>
    <w:basedOn w:val="a"/>
    <w:next w:val="a"/>
    <w:link w:val="20"/>
    <w:uiPriority w:val="9"/>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rPr>
  </w:style>
  <w:style w:type="paragraph" w:styleId="a5">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customStyle="1" w:styleId="20">
    <w:name w:val="标题 2 字符"/>
    <w:basedOn w:val="a0"/>
    <w:link w:val="2"/>
    <w:uiPriority w:val="9"/>
    <w:semiHidden/>
    <w:qFormat/>
    <w:rPr>
      <w:rFonts w:ascii="Cambria" w:eastAsia="宋体" w:hAnsi="Cambria" w:cs="Times New Roman"/>
      <w:b/>
      <w:bCs/>
      <w:sz w:val="32"/>
      <w:szCs w:val="32"/>
    </w:rPr>
  </w:style>
  <w:style w:type="character" w:customStyle="1" w:styleId="a4">
    <w:name w:val="页脚 字符"/>
    <w:basedOn w:val="a0"/>
    <w:link w:val="a3"/>
    <w:uiPriority w:val="99"/>
    <w:qFormat/>
    <w:rPr>
      <w:rFonts w:ascii="Times New Roman" w:hAnsi="Times New Roman"/>
      <w:kern w:val="2"/>
      <w:sz w:val="18"/>
      <w:szCs w:val="28"/>
    </w:rPr>
  </w:style>
  <w:style w:type="paragraph" w:customStyle="1" w:styleId="Style3">
    <w:name w:val="_Style 3"/>
    <w:uiPriority w:val="1"/>
    <w:qFormat/>
    <w:pPr>
      <w:widowControl w:val="0"/>
      <w:jc w:val="both"/>
    </w:pPr>
    <w:rPr>
      <w:rFonts w:ascii="Times New Roman" w:hAnsi="Times New Roman"/>
      <w:kern w:val="2"/>
      <w:sz w:val="21"/>
      <w:szCs w:val="22"/>
    </w:rPr>
  </w:style>
  <w:style w:type="paragraph" w:styleId="a7">
    <w:name w:val="List Paragraph"/>
    <w:basedOn w:val="a"/>
    <w:uiPriority w:val="99"/>
    <w:qFormat/>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396</Words>
  <Characters>2258</Characters>
  <Application>Microsoft Office Word</Application>
  <DocSecurity>0</DocSecurity>
  <Lines>18</Lines>
  <Paragraphs>5</Paragraphs>
  <ScaleCrop>false</ScaleCrop>
  <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庞玲英</dc:creator>
  <cp:lastModifiedBy>Administrator</cp:lastModifiedBy>
  <cp:revision>2</cp:revision>
  <cp:lastPrinted>2023-06-02T09:30:00Z</cp:lastPrinted>
  <dcterms:created xsi:type="dcterms:W3CDTF">2025-07-28T06:49:00Z</dcterms:created>
  <dcterms:modified xsi:type="dcterms:W3CDTF">2025-07-28T06:49:00Z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7B7AF70546AC463789D0485DC72ED731_13</vt:lpwstr>
  </property>
  <property fmtid="{D5CDD505-2E9C-101B-9397-08002B2CF9AE}" pid="4" name="KSOTemplateDocerSaveRecord">
    <vt:lpwstr>eyJoZGlkIjoiMmYwZTRhOGU3NzE1MGEzZjMwNDVkYmM3ZDA0ZWZiMzciLCJ1c2VySWQiOiIxNDk4NTQyMDIzIn0=</vt:lpwstr>
  </property>
</Properties>
</file>