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D1A5D">
      <w:pPr>
        <w:adjustRightInd w:val="0"/>
        <w:snapToGrid w:val="0"/>
        <w:spacing w:line="240" w:lineRule="auto"/>
        <w:ind w:firstLine="0" w:firstLineChars="0"/>
        <w:rPr>
          <w:rFonts w:ascii="宋体" w:hAnsi="宋体" w:cs="宋体"/>
          <w:color w:val="auto"/>
          <w:kern w:val="0"/>
          <w:sz w:val="32"/>
          <w:szCs w:val="32"/>
        </w:rPr>
      </w:pPr>
      <w:r>
        <w:rPr>
          <w:rFonts w:hint="eastAsia" w:ascii="宋体" w:hAnsi="宋体" w:cs="宋体"/>
          <w:color w:val="auto"/>
          <w:kern w:val="0"/>
          <w:sz w:val="32"/>
          <w:szCs w:val="32"/>
        </w:rPr>
        <w:t>附件2</w:t>
      </w:r>
    </w:p>
    <w:p w14:paraId="32A144E3">
      <w:pPr>
        <w:pStyle w:val="3"/>
        <w:spacing w:line="240" w:lineRule="auto"/>
        <w:ind w:firstLine="0" w:firstLineChars="0"/>
        <w:jc w:val="center"/>
        <w:rPr>
          <w:rFonts w:ascii="宋体" w:hAnsi="宋体"/>
          <w:b w:val="0"/>
          <w:color w:val="auto"/>
          <w:sz w:val="44"/>
          <w:szCs w:val="44"/>
        </w:rPr>
      </w:pPr>
      <w:r>
        <w:rPr>
          <w:rFonts w:hint="eastAsia" w:ascii="宋体" w:hAnsi="宋体"/>
          <w:b w:val="0"/>
          <w:color w:val="auto"/>
          <w:sz w:val="44"/>
          <w:szCs w:val="44"/>
        </w:rPr>
        <w:t>湛江中心人民医院2</w:t>
      </w:r>
      <w:r>
        <w:rPr>
          <w:rFonts w:ascii="宋体" w:hAnsi="宋体"/>
          <w:b w:val="0"/>
          <w:color w:val="auto"/>
          <w:sz w:val="44"/>
          <w:szCs w:val="44"/>
        </w:rPr>
        <w:t>025</w:t>
      </w:r>
      <w:ins w:id="0" w:author="木木一月月鸟" w:date="2024-06-20T11:51:00Z">
        <w:r>
          <w:rPr>
            <w:rFonts w:hint="eastAsia" w:ascii="宋体" w:hAnsi="宋体"/>
            <w:b w:val="0"/>
            <w:color w:val="auto"/>
            <w:sz w:val="44"/>
            <w:szCs w:val="44"/>
          </w:rPr>
          <w:t>-202</w:t>
        </w:r>
      </w:ins>
      <w:r>
        <w:rPr>
          <w:rFonts w:ascii="宋体" w:hAnsi="宋体"/>
          <w:b w:val="0"/>
          <w:color w:val="auto"/>
          <w:sz w:val="44"/>
          <w:szCs w:val="44"/>
        </w:rPr>
        <w:t>6</w:t>
      </w:r>
      <w:r>
        <w:rPr>
          <w:rFonts w:hint="eastAsia" w:ascii="宋体" w:hAnsi="宋体"/>
          <w:b w:val="0"/>
          <w:color w:val="auto"/>
          <w:sz w:val="44"/>
          <w:szCs w:val="44"/>
        </w:rPr>
        <w:t>年标识宣传品制作服务项目概况及相关商务要求</w:t>
      </w:r>
    </w:p>
    <w:p w14:paraId="2CEE8E40">
      <w:pPr>
        <w:spacing w:line="240" w:lineRule="auto"/>
        <w:ind w:left="0" w:leftChars="0" w:firstLine="560" w:firstLineChars="175"/>
        <w:rPr>
          <w:rFonts w:ascii="黑体" w:hAnsi="黑体" w:eastAsia="黑体" w:cs="宋体"/>
          <w:color w:val="auto"/>
          <w:sz w:val="32"/>
          <w:szCs w:val="32"/>
        </w:rPr>
      </w:pPr>
      <w:r>
        <w:rPr>
          <w:rFonts w:hint="eastAsia" w:ascii="黑体" w:hAnsi="黑体" w:eastAsia="黑体" w:cs="宋体"/>
          <w:color w:val="auto"/>
          <w:sz w:val="32"/>
          <w:szCs w:val="32"/>
        </w:rPr>
        <w:t>一、项目名称</w:t>
      </w:r>
    </w:p>
    <w:p w14:paraId="4FF7FC6C">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湛江中心人民医院202</w:t>
      </w:r>
      <w:r>
        <w:rPr>
          <w:rFonts w:ascii="仿宋" w:hAnsi="仿宋" w:eastAsia="仿宋" w:cs="宋体"/>
          <w:color w:val="auto"/>
          <w:sz w:val="32"/>
          <w:szCs w:val="32"/>
        </w:rPr>
        <w:t>5</w:t>
      </w:r>
      <w:ins w:id="1" w:author="木木一月月鸟" w:date="2024-06-20T11:51:00Z">
        <w:r>
          <w:rPr>
            <w:rFonts w:hint="eastAsia" w:ascii="仿宋" w:hAnsi="仿宋" w:eastAsia="仿宋" w:cs="宋体"/>
            <w:color w:val="auto"/>
            <w:sz w:val="32"/>
            <w:szCs w:val="32"/>
          </w:rPr>
          <w:t>-2026</w:t>
        </w:r>
      </w:ins>
      <w:r>
        <w:rPr>
          <w:rFonts w:hint="eastAsia" w:ascii="仿宋" w:hAnsi="仿宋" w:eastAsia="仿宋" w:cs="宋体"/>
          <w:color w:val="auto"/>
          <w:sz w:val="32"/>
          <w:szCs w:val="32"/>
        </w:rPr>
        <w:t>年标识宣传品制作服务项目</w:t>
      </w:r>
    </w:p>
    <w:p w14:paraId="49284603">
      <w:pPr>
        <w:spacing w:line="240" w:lineRule="auto"/>
        <w:ind w:left="0" w:leftChars="0" w:firstLine="560" w:firstLineChars="175"/>
        <w:rPr>
          <w:rFonts w:ascii="黑体" w:hAnsi="黑体" w:eastAsia="黑体" w:cs="宋体"/>
          <w:bCs/>
          <w:color w:val="auto"/>
          <w:sz w:val="32"/>
          <w:szCs w:val="32"/>
        </w:rPr>
      </w:pPr>
      <w:r>
        <w:rPr>
          <w:rFonts w:hint="eastAsia" w:ascii="黑体" w:hAnsi="黑体" w:eastAsia="黑体" w:cs="宋体"/>
          <w:bCs/>
          <w:color w:val="auto"/>
          <w:sz w:val="32"/>
          <w:szCs w:val="32"/>
        </w:rPr>
        <w:t>二、主要内容</w:t>
      </w:r>
    </w:p>
    <w:p w14:paraId="7993C38E">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根据医院发展和实际需求，需向专业公司购买日常零星标识宣传品制作</w:t>
      </w:r>
      <w:r>
        <w:rPr>
          <w:rFonts w:hint="eastAsia" w:ascii="仿宋" w:hAnsi="仿宋" w:eastAsia="仿宋" w:cs="宋体"/>
          <w:color w:val="auto"/>
          <w:sz w:val="32"/>
          <w:szCs w:val="32"/>
          <w:u w:val="single"/>
        </w:rPr>
        <w:t xml:space="preserve"> 七大类及提供相关 </w:t>
      </w:r>
      <w:r>
        <w:rPr>
          <w:rFonts w:hint="eastAsia" w:ascii="仿宋" w:hAnsi="仿宋" w:eastAsia="仿宋" w:cs="宋体"/>
          <w:color w:val="auto"/>
          <w:sz w:val="32"/>
          <w:szCs w:val="32"/>
        </w:rPr>
        <w:t>服务，分别为彩色喷绘类、PVC/胶片/磁吸喷画类、机片/亚克力类、不锈钢</w:t>
      </w:r>
      <w:r>
        <w:rPr>
          <w:rFonts w:hint="eastAsia" w:ascii="仿宋" w:hAnsi="仿宋" w:eastAsia="仿宋" w:cs="宋体"/>
          <w:color w:val="auto"/>
          <w:sz w:val="32"/>
          <w:szCs w:val="32"/>
          <w:lang w:val="en-US" w:eastAsia="zh-CN"/>
        </w:rPr>
        <w:t>材料</w:t>
      </w:r>
      <w:r>
        <w:rPr>
          <w:rFonts w:hint="eastAsia" w:ascii="仿宋" w:hAnsi="仿宋" w:eastAsia="仿宋" w:cs="宋体"/>
          <w:color w:val="auto"/>
          <w:sz w:val="32"/>
          <w:szCs w:val="32"/>
        </w:rPr>
        <w:t>类、</w:t>
      </w:r>
      <w:r>
        <w:rPr>
          <w:rFonts w:hint="eastAsia" w:ascii="仿宋" w:hAnsi="仿宋" w:eastAsia="仿宋" w:cs="宋体"/>
          <w:color w:val="auto"/>
          <w:sz w:val="32"/>
          <w:szCs w:val="32"/>
          <w:lang w:val="en-US" w:eastAsia="zh-CN"/>
        </w:rPr>
        <w:t>户外</w:t>
      </w:r>
      <w:r>
        <w:rPr>
          <w:rFonts w:hint="eastAsia" w:ascii="仿宋" w:hAnsi="仿宋" w:eastAsia="仿宋" w:cs="宋体"/>
          <w:color w:val="auto"/>
          <w:sz w:val="32"/>
          <w:szCs w:val="32"/>
        </w:rPr>
        <w:t>广告LED灯类、灯布喷绘类、横幅</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彩旗</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类等标识标牌类宣传用品制作需求；每类细分为若干个子项目，共计约</w:t>
      </w:r>
      <w:r>
        <w:rPr>
          <w:rFonts w:hint="eastAsia" w:ascii="仿宋" w:hAnsi="仿宋" w:eastAsia="仿宋" w:cs="宋体"/>
          <w:color w:val="auto"/>
          <w:sz w:val="32"/>
          <w:szCs w:val="32"/>
          <w:u w:val="single"/>
        </w:rPr>
        <w:t xml:space="preserve"> </w:t>
      </w:r>
      <w:r>
        <w:rPr>
          <w:rFonts w:hint="eastAsia" w:ascii="仿宋" w:hAnsi="仿宋" w:eastAsia="仿宋" w:cs="宋体"/>
          <w:color w:val="auto"/>
          <w:sz w:val="32"/>
          <w:szCs w:val="32"/>
          <w:u w:val="single"/>
          <w:lang w:val="en-US" w:eastAsia="zh-CN"/>
        </w:rPr>
        <w:t>170</w:t>
      </w:r>
      <w:r>
        <w:rPr>
          <w:rFonts w:hint="eastAsia" w:ascii="仿宋" w:hAnsi="仿宋" w:eastAsia="仿宋" w:cs="宋体"/>
          <w:color w:val="auto"/>
          <w:sz w:val="32"/>
          <w:szCs w:val="32"/>
          <w:u w:val="single"/>
        </w:rPr>
        <w:t xml:space="preserve">项 </w:t>
      </w:r>
      <w:r>
        <w:rPr>
          <w:rFonts w:hint="eastAsia" w:ascii="仿宋" w:hAnsi="仿宋" w:eastAsia="仿宋" w:cs="宋体"/>
          <w:color w:val="auto"/>
          <w:sz w:val="32"/>
          <w:szCs w:val="32"/>
        </w:rPr>
        <w:t>标识宣传品制作需求及安装服务。</w:t>
      </w:r>
      <w:bookmarkStart w:id="0" w:name="_GoBack"/>
      <w:bookmarkEnd w:id="0"/>
    </w:p>
    <w:p w14:paraId="394E18EF">
      <w:pPr>
        <w:spacing w:line="240" w:lineRule="auto"/>
        <w:ind w:left="0" w:leftChars="0" w:firstLine="560" w:firstLineChars="175"/>
        <w:rPr>
          <w:rFonts w:ascii="黑体" w:hAnsi="黑体" w:eastAsia="黑体" w:cs="宋体"/>
          <w:color w:val="auto"/>
          <w:sz w:val="32"/>
          <w:szCs w:val="32"/>
        </w:rPr>
      </w:pPr>
      <w:r>
        <w:rPr>
          <w:rFonts w:hint="eastAsia" w:ascii="黑体" w:hAnsi="黑体" w:eastAsia="黑体" w:cs="宋体"/>
          <w:color w:val="auto"/>
          <w:sz w:val="32"/>
          <w:szCs w:val="32"/>
        </w:rPr>
        <w:t>三、</w:t>
      </w:r>
      <w:r>
        <w:rPr>
          <w:rFonts w:hint="eastAsia" w:ascii="黑体" w:hAnsi="黑体" w:eastAsia="黑体" w:cs="宋体"/>
          <w:bCs/>
          <w:color w:val="auto"/>
          <w:sz w:val="32"/>
          <w:szCs w:val="32"/>
          <w:lang w:eastAsia="en-US"/>
        </w:rPr>
        <w:t>质量</w:t>
      </w:r>
      <w:r>
        <w:rPr>
          <w:rFonts w:hint="eastAsia" w:ascii="黑体" w:hAnsi="黑体" w:eastAsia="黑体" w:cs="宋体"/>
          <w:bCs/>
          <w:color w:val="auto"/>
          <w:sz w:val="32"/>
          <w:szCs w:val="32"/>
        </w:rPr>
        <w:t>要求</w:t>
      </w:r>
    </w:p>
    <w:p w14:paraId="1819856D">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1．所有标识规范统一、美观大方、准确易识别。按照卫生系统通用标识和采购人各科室统一规划及要求，标识设计制作的色彩、文字、图形和符号、样式和材质等</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严格按照医院和科室要求或是提供版图进行制作。</w:t>
      </w:r>
    </w:p>
    <w:p w14:paraId="3E370D69">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2．中标人所供货物应符合中华人民共和国国家安全质量标准、环保标准或行业标准；符合</w:t>
      </w:r>
      <w:r>
        <w:rPr>
          <w:rFonts w:hint="eastAsia" w:ascii="仿宋" w:hAnsi="仿宋" w:eastAsia="仿宋" w:cs="宋体"/>
          <w:color w:val="auto"/>
          <w:sz w:val="32"/>
          <w:szCs w:val="32"/>
          <w:lang w:val="en-US" w:eastAsia="zh-CN"/>
        </w:rPr>
        <w:t>采购</w:t>
      </w:r>
      <w:r>
        <w:rPr>
          <w:rFonts w:hint="eastAsia" w:ascii="仿宋" w:hAnsi="仿宋" w:eastAsia="仿宋" w:cs="宋体"/>
          <w:color w:val="auto"/>
          <w:sz w:val="32"/>
          <w:szCs w:val="32"/>
        </w:rPr>
        <w:t>文件提出的以及响应文件承诺的各项</w:t>
      </w:r>
      <w:r>
        <w:rPr>
          <w:rFonts w:hint="eastAsia" w:ascii="仿宋" w:hAnsi="仿宋" w:eastAsia="仿宋" w:cs="宋体"/>
          <w:color w:val="auto"/>
          <w:sz w:val="32"/>
          <w:szCs w:val="32"/>
          <w:lang w:val="en-US" w:eastAsia="zh-CN"/>
        </w:rPr>
        <w:t>技术</w:t>
      </w:r>
      <w:r>
        <w:rPr>
          <w:rFonts w:hint="eastAsia" w:ascii="仿宋" w:hAnsi="仿宋" w:eastAsia="仿宋" w:cs="宋体"/>
          <w:color w:val="auto"/>
          <w:sz w:val="32"/>
          <w:szCs w:val="32"/>
        </w:rPr>
        <w:t>参数及</w:t>
      </w:r>
      <w:r>
        <w:rPr>
          <w:rFonts w:hint="eastAsia" w:ascii="仿宋" w:hAnsi="仿宋" w:eastAsia="仿宋" w:cs="宋体"/>
          <w:color w:val="auto"/>
          <w:sz w:val="32"/>
          <w:szCs w:val="32"/>
          <w:lang w:val="en-US" w:eastAsia="zh-CN"/>
        </w:rPr>
        <w:t>服务</w:t>
      </w:r>
      <w:r>
        <w:rPr>
          <w:rFonts w:hint="eastAsia" w:ascii="仿宋" w:hAnsi="仿宋" w:eastAsia="仿宋" w:cs="宋体"/>
          <w:color w:val="auto"/>
          <w:sz w:val="32"/>
          <w:szCs w:val="32"/>
        </w:rPr>
        <w:t>要求。</w:t>
      </w:r>
    </w:p>
    <w:p w14:paraId="54F7063B">
      <w:pPr>
        <w:spacing w:line="240" w:lineRule="auto"/>
        <w:ind w:left="0" w:leftChars="0" w:firstLine="560" w:firstLineChars="175"/>
        <w:rPr>
          <w:rFonts w:ascii="黑体" w:hAnsi="黑体" w:eastAsia="黑体" w:cs="宋体"/>
          <w:color w:val="auto"/>
          <w:sz w:val="32"/>
          <w:szCs w:val="32"/>
        </w:rPr>
      </w:pPr>
      <w:r>
        <w:rPr>
          <w:rFonts w:hint="eastAsia" w:ascii="黑体" w:hAnsi="黑体" w:eastAsia="黑体" w:cs="宋体"/>
          <w:bCs/>
          <w:color w:val="auto"/>
          <w:sz w:val="32"/>
          <w:szCs w:val="32"/>
        </w:rPr>
        <w:t>四、投标人的</w:t>
      </w:r>
      <w:r>
        <w:rPr>
          <w:rFonts w:hint="eastAsia" w:ascii="黑体" w:hAnsi="黑体" w:eastAsia="黑体" w:cs="宋体"/>
          <w:color w:val="auto"/>
          <w:sz w:val="32"/>
          <w:szCs w:val="32"/>
        </w:rPr>
        <w:t>资格要求：</w:t>
      </w:r>
    </w:p>
    <w:p w14:paraId="4EC2174E">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1．投标人应具备《中华人民共和国政府采购法》第二十二条规定的条件，提供下列材料：</w:t>
      </w:r>
    </w:p>
    <w:p w14:paraId="1152F181">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（1）具有独立承担民事责任的能力：在中华人民共和国境内注册的法人或其他组织或自然人，提供有效的营业执照（或事业法人登记证或身份证等相关证明）复印件；本项目不接受分公司投标。</w:t>
      </w:r>
    </w:p>
    <w:p w14:paraId="06A14CFC">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2）有依法缴纳税收的良好记录，提供投标截止日前6个月内任意1个月依法缴纳税收的相关材料，如依法免税的，提供相应证明材料，或已对接“粤省事”“粤商通”“粤信签”等系统且可以通过相应系统提取相关信息的承诺声明。</w:t>
      </w:r>
    </w:p>
    <w:p w14:paraId="68BA855C">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3）具有良好的商业信誉，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CF54FC4">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2.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14:paraId="50344665">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3．单位负责人为同一人或者存在直接控股、管理关系的不同供应商，不得同时参加本采购项目（或采购包）投标。为本项目提供整体设计、规范编制或者项目管理、监理、检测等服务的供应商，不得再参与本项目投标。</w:t>
      </w:r>
    </w:p>
    <w:p w14:paraId="29B33577">
      <w:pPr>
        <w:spacing w:line="240" w:lineRule="auto"/>
        <w:ind w:left="0" w:leftChars="0" w:firstLine="560" w:firstLineChars="175"/>
        <w:rPr>
          <w:rFonts w:ascii="黑体" w:hAnsi="黑体" w:eastAsia="黑体" w:cs="宋体"/>
          <w:bCs/>
          <w:color w:val="auto"/>
          <w:sz w:val="32"/>
          <w:szCs w:val="32"/>
        </w:rPr>
      </w:pPr>
      <w:r>
        <w:rPr>
          <w:rFonts w:hint="eastAsia" w:ascii="黑体" w:hAnsi="黑体" w:eastAsia="黑体" w:cs="宋体"/>
          <w:bCs/>
          <w:color w:val="auto"/>
          <w:sz w:val="32"/>
          <w:szCs w:val="32"/>
        </w:rPr>
        <w:t>五、项目</w:t>
      </w:r>
      <w:r>
        <w:rPr>
          <w:rFonts w:hint="eastAsia" w:ascii="黑体" w:hAnsi="黑体" w:eastAsia="黑体" w:cs="宋体"/>
          <w:bCs/>
          <w:color w:val="auto"/>
          <w:sz w:val="32"/>
          <w:szCs w:val="32"/>
          <w:lang w:val="en-US" w:eastAsia="zh-CN"/>
        </w:rPr>
        <w:t>具体</w:t>
      </w:r>
      <w:r>
        <w:rPr>
          <w:rFonts w:hint="eastAsia" w:ascii="黑体" w:hAnsi="黑体" w:eastAsia="黑体" w:cs="宋体"/>
          <w:bCs/>
          <w:color w:val="auto"/>
          <w:sz w:val="32"/>
          <w:szCs w:val="32"/>
        </w:rPr>
        <w:t>要求</w:t>
      </w:r>
    </w:p>
    <w:p w14:paraId="3A713F7B">
      <w:pPr>
        <w:spacing w:line="240" w:lineRule="auto"/>
        <w:ind w:left="0" w:leftChars="0" w:firstLine="560" w:firstLineChars="175"/>
        <w:rPr>
          <w:rFonts w:ascii="楷体" w:hAnsi="楷体" w:eastAsia="楷体" w:cs="宋体"/>
          <w:color w:val="auto"/>
          <w:sz w:val="32"/>
          <w:szCs w:val="32"/>
        </w:rPr>
      </w:pPr>
      <w:r>
        <w:rPr>
          <w:rFonts w:hint="eastAsia" w:ascii="楷体" w:hAnsi="楷体" w:eastAsia="楷体" w:cs="宋体"/>
          <w:color w:val="auto"/>
          <w:sz w:val="32"/>
          <w:szCs w:val="32"/>
        </w:rPr>
        <w:t>（一）包装运输要求</w:t>
      </w:r>
    </w:p>
    <w:p w14:paraId="39EA3A33">
      <w:pPr>
        <w:pStyle w:val="2"/>
        <w:spacing w:before="0" w:after="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中标人应提供运至交付地点所需要的包装，包装应符合经济、牢固、美观的要求，采取防潮、防晒、防锈及防止其它损坏的必要指施，以防止货物在运转中损坏或变质。</w:t>
      </w:r>
    </w:p>
    <w:p w14:paraId="7690539F">
      <w:pPr>
        <w:pStyle w:val="2"/>
        <w:spacing w:before="0" w:after="0" w:line="240" w:lineRule="auto"/>
        <w:ind w:left="0" w:leftChars="0" w:firstLine="560" w:firstLineChars="175"/>
        <w:rPr>
          <w:rFonts w:ascii="楷体" w:hAnsi="楷体" w:eastAsia="楷体" w:cs="宋体"/>
          <w:color w:val="auto"/>
          <w:sz w:val="32"/>
          <w:szCs w:val="32"/>
        </w:rPr>
      </w:pPr>
      <w:r>
        <w:rPr>
          <w:rFonts w:hint="eastAsia" w:ascii="楷体" w:hAnsi="楷体" w:eastAsia="楷体" w:cs="宋体"/>
          <w:color w:val="auto"/>
          <w:sz w:val="32"/>
          <w:szCs w:val="32"/>
        </w:rPr>
        <w:t>(二)服务要求</w:t>
      </w:r>
    </w:p>
    <w:p w14:paraId="22F8A524">
      <w:pPr>
        <w:pStyle w:val="2"/>
        <w:spacing w:before="0" w:after="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1．中标人应每次根据采购人需求的品种及数量按时运送物品到指定地点，中标人随货提供送货清单供双方验货签字确认，双方各持一份，作为送货、收货的凭证。</w:t>
      </w:r>
    </w:p>
    <w:p w14:paraId="1FA81365">
      <w:pPr>
        <w:pStyle w:val="2"/>
        <w:spacing w:before="0" w:after="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2．中标人应严格按照采购人提供的制作要求进行设计，制作前需要将效果图小样提交采购人审核通过方可制作。</w:t>
      </w:r>
    </w:p>
    <w:p w14:paraId="33EDCB45">
      <w:pPr>
        <w:pStyle w:val="2"/>
        <w:spacing w:before="0" w:after="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3．中标人在接到采购人订单通知应在</w:t>
      </w:r>
      <w:r>
        <w:rPr>
          <w:rFonts w:hint="eastAsia" w:ascii="仿宋" w:hAnsi="仿宋" w:eastAsia="仿宋" w:cs="宋体"/>
          <w:color w:val="auto"/>
          <w:sz w:val="32"/>
          <w:szCs w:val="32"/>
          <w:u w:val="single"/>
        </w:rPr>
        <w:t xml:space="preserve"> 30分钟内 </w:t>
      </w:r>
      <w:r>
        <w:rPr>
          <w:rFonts w:hint="eastAsia" w:ascii="仿宋" w:hAnsi="仿宋" w:eastAsia="仿宋" w:cs="宋体"/>
          <w:color w:val="auto"/>
          <w:sz w:val="32"/>
          <w:szCs w:val="32"/>
        </w:rPr>
        <w:t>响应，</w:t>
      </w:r>
      <w:r>
        <w:rPr>
          <w:rFonts w:hint="eastAsia" w:ascii="仿宋" w:hAnsi="仿宋" w:eastAsia="仿宋" w:cs="宋体"/>
          <w:color w:val="auto"/>
          <w:sz w:val="32"/>
          <w:szCs w:val="32"/>
          <w:u w:val="single"/>
        </w:rPr>
        <w:t xml:space="preserve"> 1小时内 </w:t>
      </w:r>
      <w:r>
        <w:rPr>
          <w:rFonts w:hint="eastAsia" w:ascii="仿宋" w:hAnsi="仿宋" w:eastAsia="仿宋" w:cs="宋体"/>
          <w:color w:val="auto"/>
          <w:sz w:val="32"/>
          <w:szCs w:val="32"/>
        </w:rPr>
        <w:t>有明确的解决方案。涉及需要现场解决的，中标人应在接到采购人订单通知的</w:t>
      </w:r>
      <w:r>
        <w:rPr>
          <w:rFonts w:hint="eastAsia" w:ascii="仿宋" w:hAnsi="仿宋" w:eastAsia="仿宋" w:cs="宋体"/>
          <w:color w:val="auto"/>
          <w:sz w:val="32"/>
          <w:szCs w:val="32"/>
          <w:u w:val="single"/>
        </w:rPr>
        <w:t xml:space="preserve"> 30分钟内 </w:t>
      </w:r>
      <w:r>
        <w:rPr>
          <w:rFonts w:hint="eastAsia" w:ascii="仿宋" w:hAnsi="仿宋" w:eastAsia="仿宋" w:cs="宋体"/>
          <w:color w:val="auto"/>
          <w:sz w:val="32"/>
          <w:szCs w:val="32"/>
        </w:rPr>
        <w:t>响应，在接到采购人需现场协助通知的</w:t>
      </w:r>
      <w:r>
        <w:rPr>
          <w:rFonts w:hint="eastAsia" w:ascii="仿宋" w:hAnsi="仿宋" w:eastAsia="仿宋" w:cs="宋体"/>
          <w:color w:val="auto"/>
          <w:sz w:val="32"/>
          <w:szCs w:val="32"/>
          <w:u w:val="single"/>
        </w:rPr>
        <w:t xml:space="preserve"> 30分钟内 </w:t>
      </w:r>
      <w:r>
        <w:rPr>
          <w:rFonts w:hint="eastAsia" w:ascii="仿宋" w:hAnsi="仿宋" w:eastAsia="仿宋" w:cs="宋体"/>
          <w:color w:val="auto"/>
          <w:sz w:val="32"/>
          <w:szCs w:val="32"/>
        </w:rPr>
        <w:t>到达现场(采购人要求推迟，或者是不可抗力因素的除外) ，</w:t>
      </w:r>
      <w:r>
        <w:rPr>
          <w:rFonts w:hint="eastAsia" w:ascii="仿宋" w:hAnsi="仿宋" w:eastAsia="仿宋" w:cs="宋体"/>
          <w:color w:val="auto"/>
          <w:sz w:val="32"/>
          <w:szCs w:val="32"/>
          <w:u w:val="single"/>
        </w:rPr>
        <w:t xml:space="preserve"> 1小时内 </w:t>
      </w:r>
      <w:r>
        <w:rPr>
          <w:rFonts w:hint="eastAsia" w:ascii="仿宋" w:hAnsi="仿宋" w:eastAsia="仿宋" w:cs="宋体"/>
          <w:color w:val="auto"/>
          <w:sz w:val="32"/>
          <w:szCs w:val="32"/>
        </w:rPr>
        <w:t>有明确的解决方案。</w:t>
      </w:r>
    </w:p>
    <w:p w14:paraId="0BD351C0">
      <w:pPr>
        <w:pStyle w:val="2"/>
        <w:spacing w:before="0" w:after="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4．中标人在接到采购人的维修通知，应在</w:t>
      </w:r>
      <w:r>
        <w:rPr>
          <w:rFonts w:hint="eastAsia" w:ascii="仿宋" w:hAnsi="仿宋" w:eastAsia="仿宋" w:cs="宋体"/>
          <w:color w:val="auto"/>
          <w:sz w:val="32"/>
          <w:szCs w:val="32"/>
          <w:u w:val="single"/>
        </w:rPr>
        <w:t xml:space="preserve"> 30分钟内 </w:t>
      </w:r>
      <w:r>
        <w:rPr>
          <w:rFonts w:hint="eastAsia" w:ascii="仿宋" w:hAnsi="仿宋" w:eastAsia="仿宋" w:cs="宋体"/>
          <w:color w:val="auto"/>
          <w:sz w:val="32"/>
          <w:szCs w:val="32"/>
        </w:rPr>
        <w:t>响应，维修工作人员在</w:t>
      </w:r>
      <w:r>
        <w:rPr>
          <w:rFonts w:hint="eastAsia" w:ascii="仿宋" w:hAnsi="仿宋" w:eastAsia="仿宋" w:cs="宋体"/>
          <w:color w:val="auto"/>
          <w:sz w:val="32"/>
          <w:szCs w:val="32"/>
          <w:u w:val="single"/>
        </w:rPr>
        <w:t xml:space="preserve"> 2小时内 </w:t>
      </w:r>
      <w:r>
        <w:rPr>
          <w:rFonts w:hint="eastAsia" w:ascii="仿宋" w:hAnsi="仿宋" w:eastAsia="仿宋" w:cs="宋体"/>
          <w:color w:val="auto"/>
          <w:sz w:val="32"/>
          <w:szCs w:val="32"/>
        </w:rPr>
        <w:t>到达现场进行维修服务。</w:t>
      </w:r>
    </w:p>
    <w:p w14:paraId="409E616A">
      <w:pPr>
        <w:pStyle w:val="2"/>
        <w:spacing w:before="0" w:after="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5．日常普通标识，在采购人审核通过后的</w:t>
      </w:r>
      <w:r>
        <w:rPr>
          <w:rFonts w:hint="eastAsia" w:ascii="仿宋" w:hAnsi="仿宋" w:eastAsia="仿宋" w:cs="宋体"/>
          <w:color w:val="auto"/>
          <w:sz w:val="32"/>
          <w:szCs w:val="32"/>
          <w:u w:val="single"/>
        </w:rPr>
        <w:t xml:space="preserve"> 1至3个自然日内 </w:t>
      </w:r>
      <w:r>
        <w:rPr>
          <w:rFonts w:hint="eastAsia" w:ascii="仿宋" w:hAnsi="仿宋" w:eastAsia="仿宋" w:cs="宋体"/>
          <w:color w:val="auto"/>
          <w:sz w:val="32"/>
          <w:szCs w:val="32"/>
        </w:rPr>
        <w:t>完成制作及现场安装。</w:t>
      </w:r>
    </w:p>
    <w:p w14:paraId="15E3B2F5">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6．对采购人的临时紧急采购需求，中标人应在</w:t>
      </w:r>
      <w:r>
        <w:rPr>
          <w:rFonts w:hint="eastAsia" w:ascii="仿宋" w:hAnsi="仿宋" w:eastAsia="仿宋" w:cs="宋体"/>
          <w:color w:val="auto"/>
          <w:sz w:val="32"/>
          <w:szCs w:val="32"/>
          <w:u w:val="single"/>
        </w:rPr>
        <w:t xml:space="preserve"> 30分钟内 </w:t>
      </w:r>
      <w:r>
        <w:rPr>
          <w:rFonts w:hint="eastAsia" w:ascii="仿宋" w:hAnsi="仿宋" w:eastAsia="仿宋" w:cs="宋体"/>
          <w:color w:val="auto"/>
          <w:sz w:val="32"/>
          <w:szCs w:val="32"/>
        </w:rPr>
        <w:t>响应，</w:t>
      </w:r>
      <w:r>
        <w:rPr>
          <w:rFonts w:hint="eastAsia" w:ascii="仿宋" w:hAnsi="仿宋" w:eastAsia="仿宋" w:cs="宋体"/>
          <w:color w:val="auto"/>
          <w:sz w:val="32"/>
          <w:szCs w:val="32"/>
          <w:u w:val="single"/>
        </w:rPr>
        <w:t xml:space="preserve">  1小时内 </w:t>
      </w:r>
      <w:r>
        <w:rPr>
          <w:rFonts w:hint="eastAsia" w:ascii="仿宋" w:hAnsi="仿宋" w:eastAsia="仿宋" w:cs="宋体"/>
          <w:color w:val="auto"/>
          <w:sz w:val="32"/>
          <w:szCs w:val="32"/>
        </w:rPr>
        <w:t>有明确的解决方案，</w:t>
      </w:r>
      <w:r>
        <w:rPr>
          <w:rFonts w:hint="eastAsia" w:ascii="仿宋" w:hAnsi="仿宋" w:eastAsia="仿宋" w:cs="宋体"/>
          <w:color w:val="auto"/>
          <w:sz w:val="32"/>
          <w:szCs w:val="32"/>
          <w:u w:val="single"/>
        </w:rPr>
        <w:t xml:space="preserve"> 6小时内 </w:t>
      </w:r>
      <w:r>
        <w:rPr>
          <w:rFonts w:hint="eastAsia" w:ascii="仿宋" w:hAnsi="仿宋" w:eastAsia="仿宋" w:cs="宋体"/>
          <w:color w:val="auto"/>
          <w:sz w:val="32"/>
          <w:szCs w:val="32"/>
        </w:rPr>
        <w:t xml:space="preserve">完成制作、安装。 </w:t>
      </w:r>
    </w:p>
    <w:p w14:paraId="2DDE623F">
      <w:pPr>
        <w:pStyle w:val="2"/>
        <w:spacing w:before="0" w:after="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7．中标人除不可抗力原因外，不得因其他任何理由延迟送货、安装。中标人如遇特殊情况需推迟送货，应提前</w:t>
      </w:r>
      <w:r>
        <w:rPr>
          <w:rFonts w:hint="eastAsia" w:ascii="仿宋" w:hAnsi="仿宋" w:eastAsia="仿宋" w:cs="宋体"/>
          <w:color w:val="auto"/>
          <w:sz w:val="32"/>
          <w:szCs w:val="32"/>
          <w:u w:val="single"/>
        </w:rPr>
        <w:t xml:space="preserve"> 3个自然日 </w:t>
      </w:r>
      <w:r>
        <w:rPr>
          <w:rFonts w:hint="eastAsia" w:ascii="仿宋" w:hAnsi="仿宋" w:eastAsia="仿宋" w:cs="宋体"/>
          <w:color w:val="auto"/>
          <w:sz w:val="32"/>
          <w:szCs w:val="32"/>
        </w:rPr>
        <w:t>通知采购人。采购人因中标人的原因延误交货日期的(采购人科室要求推迟的除外) 由中标人承担由此产生的一切损失和费用(包括直接经济损失和间接经济损失，并</w:t>
      </w:r>
      <w:r>
        <w:rPr>
          <w:rFonts w:hint="eastAsia" w:ascii="仿宋" w:hAnsi="仿宋" w:eastAsia="仿宋" w:cs="宋体"/>
          <w:color w:val="auto"/>
          <w:sz w:val="32"/>
          <w:szCs w:val="32"/>
          <w:lang w:eastAsia="en-US" w:bidi="en-US"/>
        </w:rPr>
        <w:t>按照合同</w:t>
      </w:r>
      <w:r>
        <w:rPr>
          <w:rFonts w:hint="eastAsia" w:ascii="仿宋" w:hAnsi="仿宋" w:eastAsia="仿宋" w:cs="宋体"/>
          <w:color w:val="auto"/>
          <w:sz w:val="32"/>
          <w:szCs w:val="32"/>
          <w:lang w:bidi="en-US"/>
        </w:rPr>
        <w:t>条款承担违约责任</w:t>
      </w:r>
      <w:r>
        <w:rPr>
          <w:rFonts w:hint="eastAsia" w:ascii="仿宋" w:hAnsi="仿宋" w:eastAsia="仿宋" w:cs="宋体"/>
          <w:color w:val="auto"/>
          <w:sz w:val="32"/>
          <w:szCs w:val="32"/>
          <w:lang w:eastAsia="en-US" w:bidi="en-US"/>
        </w:rPr>
        <w:t>。</w:t>
      </w:r>
    </w:p>
    <w:p w14:paraId="79092CD1">
      <w:pPr>
        <w:pStyle w:val="2"/>
        <w:spacing w:before="0" w:after="0" w:line="240" w:lineRule="auto"/>
        <w:ind w:left="0" w:leftChars="0" w:firstLine="560" w:firstLineChars="175"/>
        <w:rPr>
          <w:rFonts w:ascii="仿宋" w:hAnsi="仿宋" w:eastAsia="仿宋"/>
          <w:color w:val="auto"/>
          <w:sz w:val="32"/>
          <w:szCs w:val="32"/>
        </w:rPr>
      </w:pPr>
      <w:r>
        <w:rPr>
          <w:rFonts w:hint="eastAsia" w:ascii="仿宋" w:hAnsi="仿宋" w:eastAsia="仿宋"/>
          <w:color w:val="auto"/>
          <w:sz w:val="32"/>
          <w:szCs w:val="32"/>
        </w:rPr>
        <w:t>8．中标人需保证本项目提供的货物、设计服务不侵犯任何第三方的专利、商标或版权。否则，中标人须承担对第三方的专利或版权的侵权责任并承担因此而发生的所有费用。</w:t>
      </w:r>
    </w:p>
    <w:p w14:paraId="47A8E88A">
      <w:pPr>
        <w:pStyle w:val="2"/>
        <w:spacing w:before="0" w:after="0" w:line="240" w:lineRule="auto"/>
        <w:ind w:left="0" w:leftChars="0" w:firstLine="560" w:firstLineChars="175"/>
        <w:rPr>
          <w:rFonts w:ascii="仿宋" w:hAnsi="仿宋" w:eastAsia="仿宋"/>
          <w:color w:val="auto"/>
          <w:sz w:val="32"/>
          <w:szCs w:val="32"/>
        </w:rPr>
      </w:pPr>
      <w:r>
        <w:rPr>
          <w:rFonts w:hint="eastAsia" w:ascii="仿宋" w:hAnsi="仿宋" w:eastAsia="仿宋"/>
          <w:color w:val="auto"/>
          <w:sz w:val="32"/>
          <w:szCs w:val="32"/>
        </w:rPr>
        <w:t>9．中标人根据采购人要求设计并制作的活动中所包含的创意、设计、文字、图形、图片、视频、 实物等，其著作权归采购人所有，另有约定的除外。未经采购人事先书面许可，中标人不得将任何形式的版权转让给第三方。</w:t>
      </w:r>
    </w:p>
    <w:p w14:paraId="47F4762B">
      <w:pPr>
        <w:spacing w:line="240" w:lineRule="auto"/>
        <w:ind w:left="0" w:leftChars="0" w:firstLine="560" w:firstLineChars="175"/>
        <w:rPr>
          <w:rFonts w:ascii="黑体" w:hAnsi="黑体" w:eastAsia="黑体" w:cs="宋体"/>
          <w:color w:val="auto"/>
          <w:sz w:val="32"/>
          <w:szCs w:val="32"/>
        </w:rPr>
      </w:pPr>
      <w:r>
        <w:rPr>
          <w:rFonts w:hint="eastAsia" w:ascii="黑体" w:hAnsi="黑体" w:eastAsia="黑体" w:cs="宋体"/>
          <w:color w:val="auto"/>
          <w:sz w:val="32"/>
          <w:szCs w:val="32"/>
        </w:rPr>
        <w:t>六、采购期限及采购预算</w:t>
      </w:r>
    </w:p>
    <w:p w14:paraId="38E121EA">
      <w:pPr>
        <w:spacing w:before="76" w:beforeLines="20" w:after="76" w:afterLines="20"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1．本项目采购期限为</w:t>
      </w:r>
      <w:r>
        <w:rPr>
          <w:rFonts w:hint="eastAsia" w:ascii="仿宋" w:hAnsi="仿宋" w:eastAsia="仿宋" w:cs="宋体"/>
          <w:color w:val="auto"/>
          <w:sz w:val="32"/>
          <w:szCs w:val="32"/>
          <w:u w:val="single"/>
        </w:rPr>
        <w:t xml:space="preserve"> </w:t>
      </w:r>
      <w:r>
        <w:rPr>
          <w:rFonts w:ascii="仿宋" w:hAnsi="仿宋" w:eastAsia="仿宋" w:cs="宋体"/>
          <w:color w:val="auto"/>
          <w:sz w:val="32"/>
          <w:szCs w:val="32"/>
          <w:u w:val="single"/>
        </w:rPr>
        <w:t xml:space="preserve">1 </w:t>
      </w:r>
      <w:r>
        <w:rPr>
          <w:rFonts w:hint="eastAsia" w:ascii="仿宋" w:hAnsi="仿宋" w:eastAsia="仿宋" w:cs="宋体"/>
          <w:color w:val="auto"/>
          <w:sz w:val="32"/>
          <w:szCs w:val="32"/>
        </w:rPr>
        <w:t>年，总预算金额约</w:t>
      </w:r>
      <w:r>
        <w:rPr>
          <w:rFonts w:hint="eastAsia" w:ascii="仿宋" w:hAnsi="仿宋" w:eastAsia="仿宋" w:cs="宋体"/>
          <w:color w:val="auto"/>
          <w:sz w:val="32"/>
          <w:szCs w:val="32"/>
          <w:u w:val="single"/>
        </w:rPr>
        <w:t xml:space="preserve"> </w:t>
      </w:r>
      <w:r>
        <w:rPr>
          <w:rFonts w:ascii="仿宋" w:hAnsi="仿宋" w:eastAsia="仿宋" w:cs="宋体"/>
          <w:color w:val="auto"/>
          <w:sz w:val="32"/>
          <w:szCs w:val="32"/>
          <w:u w:val="single"/>
        </w:rPr>
        <w:t xml:space="preserve">49 </w:t>
      </w:r>
      <w:r>
        <w:rPr>
          <w:rFonts w:hint="eastAsia" w:ascii="仿宋" w:hAnsi="仿宋" w:eastAsia="仿宋" w:cs="宋体"/>
          <w:color w:val="auto"/>
          <w:sz w:val="32"/>
          <w:szCs w:val="32"/>
        </w:rPr>
        <w:t xml:space="preserve">万元。本合同技术服务期：拟从 </w:t>
      </w:r>
      <w:r>
        <w:rPr>
          <w:rFonts w:ascii="仿宋" w:hAnsi="仿宋" w:eastAsia="仿宋" w:cs="宋体"/>
          <w:color w:val="auto"/>
          <w:sz w:val="32"/>
          <w:szCs w:val="32"/>
          <w:u w:val="single"/>
        </w:rPr>
        <w:t xml:space="preserve"> 2</w:t>
      </w:r>
      <w:r>
        <w:rPr>
          <w:rFonts w:hint="eastAsia" w:ascii="仿宋" w:hAnsi="仿宋" w:eastAsia="仿宋" w:cs="宋体"/>
          <w:color w:val="auto"/>
          <w:sz w:val="32"/>
          <w:szCs w:val="32"/>
          <w:u w:val="single"/>
        </w:rPr>
        <w:t>02</w:t>
      </w:r>
      <w:r>
        <w:rPr>
          <w:rFonts w:ascii="仿宋" w:hAnsi="仿宋" w:eastAsia="仿宋" w:cs="宋体"/>
          <w:color w:val="auto"/>
          <w:sz w:val="32"/>
          <w:szCs w:val="32"/>
          <w:u w:val="single"/>
        </w:rPr>
        <w:t xml:space="preserve">5 </w:t>
      </w:r>
      <w:r>
        <w:rPr>
          <w:rFonts w:hint="eastAsia" w:ascii="仿宋" w:hAnsi="仿宋" w:eastAsia="仿宋" w:cs="宋体"/>
          <w:color w:val="auto"/>
          <w:sz w:val="32"/>
          <w:szCs w:val="32"/>
        </w:rPr>
        <w:t xml:space="preserve">年 至 </w:t>
      </w:r>
      <w:r>
        <w:rPr>
          <w:rFonts w:ascii="仿宋" w:hAnsi="仿宋" w:eastAsia="仿宋" w:cs="宋体"/>
          <w:color w:val="auto"/>
          <w:sz w:val="32"/>
          <w:szCs w:val="32"/>
          <w:u w:val="single"/>
        </w:rPr>
        <w:t xml:space="preserve"> 2</w:t>
      </w:r>
      <w:r>
        <w:rPr>
          <w:rFonts w:hint="eastAsia" w:ascii="仿宋" w:hAnsi="仿宋" w:eastAsia="仿宋" w:cs="宋体"/>
          <w:color w:val="auto"/>
          <w:sz w:val="32"/>
          <w:szCs w:val="32"/>
          <w:u w:val="single"/>
        </w:rPr>
        <w:t>026</w:t>
      </w:r>
      <w:r>
        <w:rPr>
          <w:rFonts w:ascii="仿宋" w:hAnsi="仿宋" w:eastAsia="仿宋" w:cs="宋体"/>
          <w:color w:val="auto"/>
          <w:sz w:val="32"/>
          <w:szCs w:val="32"/>
          <w:u w:val="single"/>
        </w:rPr>
        <w:t xml:space="preserve"> </w:t>
      </w:r>
      <w:r>
        <w:rPr>
          <w:rFonts w:hint="eastAsia" w:ascii="仿宋" w:hAnsi="仿宋" w:eastAsia="仿宋" w:cs="宋体"/>
          <w:color w:val="auto"/>
          <w:sz w:val="32"/>
          <w:szCs w:val="32"/>
        </w:rPr>
        <w:t>年 止。合同具体生效时间以采购人书面通知为准，开始服务时间以承包人进驻医院开始计算，具体进驻医院时间以采购人书面通知为准。</w:t>
      </w:r>
    </w:p>
    <w:p w14:paraId="190E60A1">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bCs/>
          <w:color w:val="auto"/>
          <w:sz w:val="32"/>
          <w:szCs w:val="32"/>
        </w:rPr>
        <w:t>2．服务项目包括</w:t>
      </w:r>
      <w:r>
        <w:rPr>
          <w:rFonts w:hint="eastAsia" w:ascii="仿宋" w:hAnsi="仿宋" w:eastAsia="仿宋" w:cs="宋体"/>
          <w:color w:val="auto"/>
          <w:sz w:val="32"/>
          <w:szCs w:val="32"/>
        </w:rPr>
        <w:t>彩色喷绘类、PVC/胶片/磁吸喷画类、机片/亚克力类、不锈钢</w:t>
      </w:r>
      <w:r>
        <w:rPr>
          <w:rFonts w:hint="eastAsia" w:ascii="仿宋" w:hAnsi="仿宋" w:eastAsia="仿宋" w:cs="宋体"/>
          <w:color w:val="auto"/>
          <w:sz w:val="32"/>
          <w:szCs w:val="32"/>
          <w:lang w:val="en-US" w:eastAsia="zh-CN"/>
        </w:rPr>
        <w:t>材料</w:t>
      </w:r>
      <w:r>
        <w:rPr>
          <w:rFonts w:hint="eastAsia" w:ascii="仿宋" w:hAnsi="仿宋" w:eastAsia="仿宋" w:cs="宋体"/>
          <w:color w:val="auto"/>
          <w:sz w:val="32"/>
          <w:szCs w:val="32"/>
        </w:rPr>
        <w:t>类、</w:t>
      </w:r>
      <w:r>
        <w:rPr>
          <w:rFonts w:hint="eastAsia" w:ascii="仿宋" w:hAnsi="仿宋" w:eastAsia="仿宋" w:cs="宋体"/>
          <w:color w:val="auto"/>
          <w:sz w:val="32"/>
          <w:szCs w:val="32"/>
          <w:lang w:val="en-US" w:eastAsia="zh-CN"/>
        </w:rPr>
        <w:t>户外</w:t>
      </w:r>
      <w:r>
        <w:rPr>
          <w:rFonts w:hint="eastAsia" w:ascii="仿宋" w:hAnsi="仿宋" w:eastAsia="仿宋" w:cs="宋体"/>
          <w:color w:val="auto"/>
          <w:sz w:val="32"/>
          <w:szCs w:val="32"/>
        </w:rPr>
        <w:t>广告LED灯类、灯布喷绘类、横幅</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彩旗</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类等日常宣传品制作需求。</w:t>
      </w:r>
    </w:p>
    <w:p w14:paraId="72EEEFBA">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3．中标人若有</w:t>
      </w:r>
      <w:r>
        <w:rPr>
          <w:rFonts w:hint="eastAsia" w:ascii="仿宋" w:hAnsi="仿宋" w:eastAsia="仿宋" w:cs="宋体"/>
          <w:color w:val="auto"/>
          <w:sz w:val="32"/>
          <w:szCs w:val="32"/>
          <w:u w:val="single"/>
        </w:rPr>
        <w:t xml:space="preserve"> 3 </w:t>
      </w:r>
      <w:r>
        <w:rPr>
          <w:rFonts w:hint="eastAsia" w:ascii="仿宋" w:hAnsi="仿宋" w:eastAsia="仿宋" w:cs="宋体"/>
          <w:color w:val="auto"/>
          <w:sz w:val="32"/>
          <w:szCs w:val="32"/>
        </w:rPr>
        <w:t>次对服务要求非不可抗力因素不能履约，合同履行自动终止，由此造成的相应损失全部由</w:t>
      </w:r>
      <w:r>
        <w:rPr>
          <w:rFonts w:hint="eastAsia" w:ascii="仿宋" w:hAnsi="仿宋" w:eastAsia="仿宋" w:cs="宋体"/>
          <w:color w:val="auto"/>
          <w:sz w:val="32"/>
          <w:szCs w:val="32"/>
          <w:lang w:val="en-US" w:eastAsia="zh-CN"/>
        </w:rPr>
        <w:t>中标</w:t>
      </w:r>
      <w:r>
        <w:rPr>
          <w:rFonts w:hint="eastAsia" w:ascii="仿宋" w:hAnsi="仿宋" w:eastAsia="仿宋" w:cs="宋体"/>
          <w:color w:val="auto"/>
          <w:sz w:val="32"/>
          <w:szCs w:val="32"/>
        </w:rPr>
        <w:t>人承担。</w:t>
      </w:r>
    </w:p>
    <w:p w14:paraId="63E88DD8">
      <w:pPr>
        <w:spacing w:line="240" w:lineRule="auto"/>
        <w:ind w:left="0" w:leftChars="0" w:firstLine="560" w:firstLineChars="175"/>
        <w:rPr>
          <w:rFonts w:ascii="仿宋" w:hAnsi="仿宋" w:eastAsia="仿宋" w:cs="宋体"/>
          <w:color w:val="auto"/>
          <w:sz w:val="32"/>
          <w:szCs w:val="32"/>
        </w:rPr>
      </w:pPr>
      <w:r>
        <w:rPr>
          <w:rFonts w:ascii="仿宋" w:hAnsi="仿宋" w:eastAsia="仿宋" w:cs="宋体"/>
          <w:color w:val="auto"/>
          <w:sz w:val="32"/>
          <w:szCs w:val="32"/>
        </w:rPr>
        <w:t>4</w:t>
      </w:r>
      <w:r>
        <w:rPr>
          <w:rFonts w:hint="eastAsia" w:ascii="仿宋" w:hAnsi="仿宋" w:eastAsia="仿宋" w:cs="宋体"/>
          <w:color w:val="auto"/>
          <w:sz w:val="32"/>
          <w:szCs w:val="32"/>
        </w:rPr>
        <w:t>．合同服务期限届满前，若本项目实际结算费用总计已达暂定总价，服务期限提前终止。</w:t>
      </w:r>
    </w:p>
    <w:p w14:paraId="3CB46C2B">
      <w:pPr>
        <w:spacing w:line="240" w:lineRule="auto"/>
        <w:ind w:left="0" w:leftChars="0" w:firstLine="560" w:firstLineChars="175"/>
        <w:rPr>
          <w:rFonts w:ascii="黑体" w:hAnsi="黑体" w:eastAsia="黑体" w:cs="宋体"/>
          <w:color w:val="auto"/>
          <w:sz w:val="32"/>
          <w:szCs w:val="32"/>
        </w:rPr>
      </w:pPr>
      <w:r>
        <w:rPr>
          <w:rFonts w:hint="eastAsia" w:ascii="黑体" w:hAnsi="黑体" w:eastAsia="黑体" w:cs="宋体"/>
          <w:color w:val="auto"/>
          <w:sz w:val="32"/>
          <w:szCs w:val="32"/>
        </w:rPr>
        <w:t>七、售后服务</w:t>
      </w:r>
    </w:p>
    <w:p w14:paraId="7FFF07F3">
      <w:pPr>
        <w:spacing w:line="240" w:lineRule="auto"/>
        <w:ind w:left="0" w:leftChars="0" w:firstLine="560" w:firstLineChars="175"/>
        <w:rPr>
          <w:rFonts w:ascii="仿宋" w:hAnsi="仿宋" w:eastAsia="仿宋" w:cs="宋体"/>
          <w:bCs/>
          <w:color w:val="auto"/>
          <w:sz w:val="32"/>
          <w:szCs w:val="32"/>
        </w:rPr>
      </w:pPr>
      <w:r>
        <w:rPr>
          <w:rFonts w:hint="eastAsia" w:ascii="仿宋" w:hAnsi="仿宋" w:eastAsia="仿宋" w:cs="宋体"/>
          <w:bCs/>
          <w:color w:val="auto"/>
          <w:sz w:val="32"/>
          <w:szCs w:val="32"/>
        </w:rPr>
        <w:t>1．中标人应指派专人负责与采购人联系处理订单及售后服务事宜。</w:t>
      </w:r>
    </w:p>
    <w:p w14:paraId="6F673895">
      <w:pPr>
        <w:spacing w:line="240" w:lineRule="auto"/>
        <w:ind w:left="0" w:leftChars="0" w:firstLine="560" w:firstLineChars="175"/>
        <w:rPr>
          <w:rFonts w:ascii="仿宋" w:hAnsi="仿宋" w:eastAsia="仿宋" w:cs="宋体"/>
          <w:bCs/>
          <w:color w:val="auto"/>
          <w:sz w:val="32"/>
          <w:szCs w:val="32"/>
        </w:rPr>
      </w:pPr>
      <w:r>
        <w:rPr>
          <w:rFonts w:hint="eastAsia" w:ascii="仿宋" w:hAnsi="仿宋" w:eastAsia="仿宋" w:cs="宋体"/>
          <w:bCs/>
          <w:color w:val="auto"/>
          <w:sz w:val="32"/>
          <w:szCs w:val="32"/>
        </w:rPr>
        <w:t>2．中标人对本项目货物质保期年限为 2</w:t>
      </w:r>
      <w:r>
        <w:rPr>
          <w:rFonts w:ascii="仿宋" w:hAnsi="仿宋" w:eastAsia="仿宋" w:cs="宋体"/>
          <w:bCs/>
          <w:color w:val="auto"/>
          <w:sz w:val="32"/>
          <w:szCs w:val="32"/>
        </w:rPr>
        <w:t xml:space="preserve"> </w:t>
      </w:r>
      <w:r>
        <w:rPr>
          <w:rFonts w:hint="eastAsia" w:ascii="仿宋" w:hAnsi="仿宋" w:eastAsia="仿宋" w:cs="宋体"/>
          <w:bCs/>
          <w:color w:val="auto"/>
          <w:sz w:val="32"/>
          <w:szCs w:val="32"/>
        </w:rPr>
        <w:t>年以上，质保期自送货验收合格之日起计算。</w:t>
      </w:r>
    </w:p>
    <w:p w14:paraId="1D4098D1">
      <w:pPr>
        <w:spacing w:line="240" w:lineRule="auto"/>
        <w:ind w:left="0" w:leftChars="0" w:firstLine="560" w:firstLineChars="175"/>
        <w:rPr>
          <w:rFonts w:ascii="仿宋" w:hAnsi="仿宋" w:eastAsia="仿宋" w:cs="宋体"/>
          <w:bCs/>
          <w:color w:val="auto"/>
          <w:sz w:val="32"/>
          <w:szCs w:val="32"/>
        </w:rPr>
      </w:pPr>
      <w:r>
        <w:rPr>
          <w:rFonts w:hint="eastAsia" w:ascii="仿宋" w:hAnsi="仿宋" w:eastAsia="仿宋" w:cs="宋体"/>
          <w:bCs/>
          <w:color w:val="auto"/>
          <w:sz w:val="32"/>
          <w:szCs w:val="32"/>
        </w:rPr>
        <w:t>3．中标人对所供货物实行包修、包换、包退“三包”服务，由中标人负责上门退换，并承担因此而产生的一切费用。</w:t>
      </w:r>
    </w:p>
    <w:p w14:paraId="3301CCA4">
      <w:pPr>
        <w:spacing w:line="240" w:lineRule="auto"/>
        <w:ind w:left="0" w:leftChars="0" w:firstLine="560" w:firstLineChars="175"/>
        <w:rPr>
          <w:rFonts w:ascii="黑体" w:hAnsi="黑体" w:eastAsia="黑体" w:cs="宋体"/>
          <w:color w:val="auto"/>
          <w:sz w:val="32"/>
          <w:szCs w:val="32"/>
        </w:rPr>
      </w:pPr>
      <w:r>
        <w:rPr>
          <w:rFonts w:hint="eastAsia" w:ascii="黑体" w:hAnsi="黑体" w:eastAsia="黑体" w:cs="宋体"/>
          <w:bCs/>
          <w:color w:val="auto"/>
          <w:sz w:val="32"/>
          <w:szCs w:val="32"/>
        </w:rPr>
        <w:t>八、不可抗力</w:t>
      </w:r>
    </w:p>
    <w:p w14:paraId="6E2B021F">
      <w:pPr>
        <w:spacing w:line="240" w:lineRule="auto"/>
        <w:ind w:left="0" w:leftChars="0" w:firstLine="560" w:firstLineChars="175"/>
        <w:rPr>
          <w:rFonts w:ascii="仿宋" w:hAnsi="仿宋" w:eastAsia="仿宋" w:cs="宋体"/>
          <w:color w:val="auto"/>
          <w:sz w:val="32"/>
          <w:szCs w:val="32"/>
        </w:rPr>
      </w:pPr>
      <w:r>
        <w:rPr>
          <w:rFonts w:hint="eastAsia" w:ascii="仿宋" w:hAnsi="仿宋" w:eastAsia="仿宋" w:cs="宋体"/>
          <w:color w:val="auto"/>
          <w:sz w:val="32"/>
          <w:szCs w:val="32"/>
        </w:rPr>
        <w:t>1．任何一方由于不可抗力原因不能履行合同时，应在不可抗力事件结束后</w:t>
      </w:r>
      <w:r>
        <w:rPr>
          <w:rFonts w:hint="eastAsia" w:ascii="仿宋" w:hAnsi="仿宋" w:eastAsia="仿宋" w:cs="宋体"/>
          <w:color w:val="auto"/>
          <w:sz w:val="32"/>
          <w:szCs w:val="32"/>
          <w:u w:val="single"/>
        </w:rPr>
        <w:t xml:space="preserve"> 1 </w:t>
      </w:r>
      <w:r>
        <w:rPr>
          <w:rFonts w:hint="eastAsia" w:ascii="仿宋" w:hAnsi="仿宋" w:eastAsia="仿宋" w:cs="宋体"/>
          <w:color w:val="auto"/>
          <w:sz w:val="32"/>
          <w:szCs w:val="32"/>
        </w:rPr>
        <w:t>日内向对方通报以减轻可能给对方造成的损失，在取得有关机构的不可抗力证明或双方谅解确认后，允许延期履行或修订合同，并根据情况可部分或全部免于承担违约责任。</w:t>
      </w:r>
    </w:p>
    <w:p w14:paraId="077AADC1">
      <w:pPr>
        <w:spacing w:line="240" w:lineRule="auto"/>
        <w:ind w:left="0" w:leftChars="0" w:firstLine="560" w:firstLineChars="175"/>
        <w:rPr>
          <w:rFonts w:ascii="仿宋" w:hAnsi="仿宋" w:eastAsia="仿宋"/>
          <w:color w:val="auto"/>
        </w:rPr>
      </w:pPr>
      <w:r>
        <w:rPr>
          <w:rFonts w:hint="eastAsia" w:ascii="仿宋" w:hAnsi="仿宋" w:eastAsia="仿宋" w:cs="宋体"/>
          <w:color w:val="auto"/>
          <w:sz w:val="32"/>
          <w:szCs w:val="32"/>
        </w:rPr>
        <w:t>2．中标人如因不可抗力无法按时交货，而采购人仍然需要中标人供货的，中标人可以延迟交货，不视为中标人违约。</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284" w:gutter="0"/>
      <w:pgNumType w:fmt="numberInDash"/>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6D7D">
    <w:pPr>
      <w:pStyle w:val="4"/>
      <w:ind w:right="53" w:rightChars="19" w:firstLine="360"/>
      <w:jc w:val="right"/>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3 -</w:t>
    </w:r>
    <w:r>
      <w:rPr>
        <w:rFonts w:ascii="宋体" w:hAnsi="宋体"/>
        <w:sz w:val="28"/>
      </w:rPr>
      <w:fldChar w:fldCharType="end"/>
    </w:r>
  </w:p>
  <w:p w14:paraId="2209D5A7">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A501">
    <w:pPr>
      <w:pStyle w:val="4"/>
      <w:ind w:firstLine="218" w:firstLineChars="78"/>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4 -</w:t>
    </w:r>
    <w:r>
      <w:rPr>
        <w:rFonts w:ascii="宋体" w:hAnsi="宋体"/>
        <w:sz w:val="28"/>
      </w:rPr>
      <w:fldChar w:fldCharType="end"/>
    </w:r>
  </w:p>
  <w:p w14:paraId="4F7EFF97">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29E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560"/>
      </w:pPr>
      <w:r>
        <w:separator/>
      </w:r>
    </w:p>
  </w:footnote>
  <w:footnote w:type="continuationSeparator" w:id="1">
    <w:p>
      <w:pPr>
        <w:spacing w:line="276"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D5BB">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D2FC">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149A">
    <w:pPr>
      <w:pStyle w:val="5"/>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木一月月鸟">
    <w15:presenceInfo w15:providerId="None" w15:userId="木木一月月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dit="trackedChanges" w:enforcement="0"/>
  <w:defaultTabStop w:val="420"/>
  <w:hyphenationZone w:val="360"/>
  <w:evenAndOddHeaders w:val="1"/>
  <w:drawingGridHorizontalSpacing w:val="140"/>
  <w:drawingGridVerticalSpacing w:val="381"/>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WU1NTk0MGVmYzQyMzE0NDI0YzlkMzFlMWYxMjkifQ=="/>
  </w:docVars>
  <w:rsids>
    <w:rsidRoot w:val="002630B1"/>
    <w:rsid w:val="000416B5"/>
    <w:rsid w:val="00076FE2"/>
    <w:rsid w:val="000A0BD6"/>
    <w:rsid w:val="000C46E6"/>
    <w:rsid w:val="000E05C8"/>
    <w:rsid w:val="001471EC"/>
    <w:rsid w:val="001B4115"/>
    <w:rsid w:val="00234DB0"/>
    <w:rsid w:val="002630B1"/>
    <w:rsid w:val="002E0B5E"/>
    <w:rsid w:val="00347414"/>
    <w:rsid w:val="003A20CA"/>
    <w:rsid w:val="003E1124"/>
    <w:rsid w:val="003F66B3"/>
    <w:rsid w:val="004F2735"/>
    <w:rsid w:val="00547248"/>
    <w:rsid w:val="005F6EF6"/>
    <w:rsid w:val="00676DDA"/>
    <w:rsid w:val="00696A42"/>
    <w:rsid w:val="006B04B9"/>
    <w:rsid w:val="006D5CEF"/>
    <w:rsid w:val="00774B43"/>
    <w:rsid w:val="007B73C7"/>
    <w:rsid w:val="00825DB1"/>
    <w:rsid w:val="008E1AFB"/>
    <w:rsid w:val="0090482B"/>
    <w:rsid w:val="00A35C3F"/>
    <w:rsid w:val="00AA7F1E"/>
    <w:rsid w:val="00BC287A"/>
    <w:rsid w:val="00BC7C63"/>
    <w:rsid w:val="00DA7BE8"/>
    <w:rsid w:val="00E33784"/>
    <w:rsid w:val="00EF2EB3"/>
    <w:rsid w:val="00F22E3C"/>
    <w:rsid w:val="00F25750"/>
    <w:rsid w:val="01B92E26"/>
    <w:rsid w:val="03685798"/>
    <w:rsid w:val="04A22630"/>
    <w:rsid w:val="06813DC3"/>
    <w:rsid w:val="0C590F18"/>
    <w:rsid w:val="0C5C4E19"/>
    <w:rsid w:val="0D700AEA"/>
    <w:rsid w:val="0D7468E1"/>
    <w:rsid w:val="0D9E6F5F"/>
    <w:rsid w:val="0E7D225F"/>
    <w:rsid w:val="11643E43"/>
    <w:rsid w:val="11FF36DA"/>
    <w:rsid w:val="133741BF"/>
    <w:rsid w:val="13727D5F"/>
    <w:rsid w:val="16CD5BE6"/>
    <w:rsid w:val="16EF1D43"/>
    <w:rsid w:val="16F8536E"/>
    <w:rsid w:val="170B670F"/>
    <w:rsid w:val="17367264"/>
    <w:rsid w:val="18B81128"/>
    <w:rsid w:val="194C2CBF"/>
    <w:rsid w:val="1BA85C9C"/>
    <w:rsid w:val="1BD05F66"/>
    <w:rsid w:val="1D921938"/>
    <w:rsid w:val="1DD975C5"/>
    <w:rsid w:val="1DF543F9"/>
    <w:rsid w:val="21132D8F"/>
    <w:rsid w:val="233D2CBA"/>
    <w:rsid w:val="272346CC"/>
    <w:rsid w:val="27617081"/>
    <w:rsid w:val="29B6075C"/>
    <w:rsid w:val="2A390D78"/>
    <w:rsid w:val="2B6D2E3C"/>
    <w:rsid w:val="2C327B91"/>
    <w:rsid w:val="30675AF4"/>
    <w:rsid w:val="30C73654"/>
    <w:rsid w:val="36F96127"/>
    <w:rsid w:val="3A5A5133"/>
    <w:rsid w:val="3BA964AF"/>
    <w:rsid w:val="3FFB06A8"/>
    <w:rsid w:val="42FF4354"/>
    <w:rsid w:val="44FD11A6"/>
    <w:rsid w:val="46E2098A"/>
    <w:rsid w:val="47470441"/>
    <w:rsid w:val="47727BCE"/>
    <w:rsid w:val="47876D4D"/>
    <w:rsid w:val="479C7CB5"/>
    <w:rsid w:val="47D452D0"/>
    <w:rsid w:val="4EEC50FF"/>
    <w:rsid w:val="4FAF7F57"/>
    <w:rsid w:val="50343315"/>
    <w:rsid w:val="50F72A94"/>
    <w:rsid w:val="55835D0C"/>
    <w:rsid w:val="57715D39"/>
    <w:rsid w:val="57DA3E17"/>
    <w:rsid w:val="583239BD"/>
    <w:rsid w:val="598F6750"/>
    <w:rsid w:val="5C8E138E"/>
    <w:rsid w:val="5E2F7C64"/>
    <w:rsid w:val="5E9B238B"/>
    <w:rsid w:val="609D0EA8"/>
    <w:rsid w:val="65F87AF2"/>
    <w:rsid w:val="677D22B5"/>
    <w:rsid w:val="6A8A0EB3"/>
    <w:rsid w:val="716D4B7F"/>
    <w:rsid w:val="727A5E64"/>
    <w:rsid w:val="748953D5"/>
    <w:rsid w:val="75EB053E"/>
    <w:rsid w:val="779934C6"/>
    <w:rsid w:val="79685487"/>
    <w:rsid w:val="7A726BF0"/>
    <w:rsid w:val="7BD528C1"/>
    <w:rsid w:val="7DEB0120"/>
    <w:rsid w:val="7EE56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200" w:firstLineChars="20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spacing w:before="340" w:after="330" w:line="576" w:lineRule="auto"/>
      <w:outlineLvl w:val="0"/>
    </w:pPr>
    <w:rPr>
      <w:kern w:val="44"/>
      <w:sz w:val="44"/>
      <w:szCs w:val="44"/>
    </w:rPr>
  </w:style>
  <w:style w:type="paragraph" w:styleId="3">
    <w:name w:val="heading 2"/>
    <w:basedOn w:val="1"/>
    <w:next w:val="1"/>
    <w:link w:val="9"/>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字符"/>
    <w:basedOn w:val="8"/>
    <w:link w:val="3"/>
    <w:semiHidden/>
    <w:qFormat/>
    <w:uiPriority w:val="9"/>
    <w:rPr>
      <w:rFonts w:ascii="Cambria" w:hAnsi="Cambria" w:eastAsia="宋体" w:cs="Times New Roman"/>
      <w:b/>
      <w:bCs/>
      <w:sz w:val="32"/>
      <w:szCs w:val="32"/>
    </w:rPr>
  </w:style>
  <w:style w:type="character" w:customStyle="1" w:styleId="10">
    <w:name w:val="页脚 字符"/>
    <w:basedOn w:val="8"/>
    <w:link w:val="4"/>
    <w:qFormat/>
    <w:uiPriority w:val="99"/>
    <w:rPr>
      <w:rFonts w:ascii="Times New Roman" w:hAnsi="Times New Roman"/>
      <w:kern w:val="2"/>
      <w:sz w:val="18"/>
      <w:szCs w:val="28"/>
    </w:rPr>
  </w:style>
  <w:style w:type="paragraph" w:customStyle="1" w:styleId="1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1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2432</Words>
  <Characters>2562</Characters>
  <Lines>18</Lines>
  <Paragraphs>5</Paragraphs>
  <TotalTime>9</TotalTime>
  <ScaleCrop>false</ScaleCrop>
  <LinksUpToDate>false</LinksUpToDate>
  <CharactersWithSpaces>2613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2024-06-20T01:29:00Z</dcterms:created>
  <dc:creator>庞玲英</dc:creator>
  <cp:lastModifiedBy>文森</cp:lastModifiedBy>
  <cp:lastPrinted>2023-06-02T09:30:00Z</cp:lastPrinted>
  <dcterms:modified xsi:type="dcterms:W3CDTF">2025-07-15T00:58:17Z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7B7AF70546AC463789D0485DC72ED731_13</vt:lpwstr>
  </property>
  <property fmtid="{D5CDD505-2E9C-101B-9397-08002B2CF9AE}" pid="4" name="KSOTemplateDocerSaveRecord">
    <vt:lpwstr>eyJoZGlkIjoiMmYwZTRhOGU3NzE1MGEzZjMwNDVkYmM3ZDA0ZWZiMzciLCJ1c2VySWQiOiIxNDk4NTQyMDIzIn0=</vt:lpwstr>
  </property>
</Properties>
</file>