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D5A" w:rsidRDefault="008D2303">
      <w:pPr>
        <w:rPr>
          <w:sz w:val="30"/>
          <w:szCs w:val="30"/>
        </w:rPr>
      </w:pPr>
      <w:r>
        <w:rPr>
          <w:rFonts w:hint="eastAsia"/>
          <w:sz w:val="30"/>
          <w:szCs w:val="30"/>
        </w:rPr>
        <w:t>一、</w:t>
      </w:r>
      <w:r>
        <w:rPr>
          <w:sz w:val="30"/>
          <w:szCs w:val="30"/>
        </w:rPr>
        <w:t>项目服务</w:t>
      </w:r>
      <w:r>
        <w:rPr>
          <w:rFonts w:hint="eastAsia"/>
          <w:sz w:val="30"/>
          <w:szCs w:val="30"/>
        </w:rPr>
        <w:t>：</w:t>
      </w:r>
    </w:p>
    <w:tbl>
      <w:tblPr>
        <w:tblStyle w:val="a4"/>
        <w:tblW w:w="9073" w:type="dxa"/>
        <w:tblInd w:w="-176" w:type="dxa"/>
        <w:tblLook w:val="04A0" w:firstRow="1" w:lastRow="0" w:firstColumn="1" w:lastColumn="0" w:noHBand="0" w:noVBand="1"/>
      </w:tblPr>
      <w:tblGrid>
        <w:gridCol w:w="709"/>
        <w:gridCol w:w="1186"/>
        <w:gridCol w:w="4626"/>
        <w:gridCol w:w="709"/>
        <w:gridCol w:w="716"/>
        <w:gridCol w:w="1127"/>
      </w:tblGrid>
      <w:tr w:rsidR="00D01D5A">
        <w:tc>
          <w:tcPr>
            <w:tcW w:w="709" w:type="dxa"/>
            <w:vAlign w:val="center"/>
          </w:tcPr>
          <w:p w:rsidR="00D01D5A" w:rsidRDefault="008D2303">
            <w:pPr>
              <w:jc w:val="center"/>
            </w:pPr>
            <w:r>
              <w:t>序号</w:t>
            </w:r>
          </w:p>
        </w:tc>
        <w:tc>
          <w:tcPr>
            <w:tcW w:w="0" w:type="auto"/>
            <w:vAlign w:val="center"/>
          </w:tcPr>
          <w:p w:rsidR="00D01D5A" w:rsidRDefault="008D2303">
            <w:pPr>
              <w:jc w:val="center"/>
            </w:pPr>
            <w:r>
              <w:t>项目名称</w:t>
            </w:r>
          </w:p>
        </w:tc>
        <w:tc>
          <w:tcPr>
            <w:tcW w:w="4626" w:type="dxa"/>
            <w:vAlign w:val="center"/>
          </w:tcPr>
          <w:p w:rsidR="00D01D5A" w:rsidRDefault="008D2303">
            <w:pPr>
              <w:jc w:val="center"/>
            </w:pPr>
            <w:r>
              <w:t>项目内容</w:t>
            </w:r>
          </w:p>
        </w:tc>
        <w:tc>
          <w:tcPr>
            <w:tcW w:w="709" w:type="dxa"/>
            <w:vAlign w:val="center"/>
          </w:tcPr>
          <w:p w:rsidR="00D01D5A" w:rsidRDefault="008D2303">
            <w:pPr>
              <w:jc w:val="center"/>
            </w:pPr>
            <w:r>
              <w:t>单位</w:t>
            </w:r>
          </w:p>
        </w:tc>
        <w:tc>
          <w:tcPr>
            <w:tcW w:w="716" w:type="dxa"/>
            <w:vAlign w:val="center"/>
          </w:tcPr>
          <w:p w:rsidR="00D01D5A" w:rsidRDefault="008D2303">
            <w:pPr>
              <w:jc w:val="center"/>
            </w:pPr>
            <w:r>
              <w:t>数量</w:t>
            </w:r>
          </w:p>
        </w:tc>
        <w:tc>
          <w:tcPr>
            <w:tcW w:w="1127" w:type="dxa"/>
            <w:vAlign w:val="center"/>
          </w:tcPr>
          <w:p w:rsidR="00D01D5A" w:rsidRDefault="008D2303">
            <w:pPr>
              <w:jc w:val="center"/>
            </w:pPr>
            <w:r>
              <w:t>使用模式</w:t>
            </w:r>
          </w:p>
        </w:tc>
      </w:tr>
      <w:tr w:rsidR="00D01D5A">
        <w:tc>
          <w:tcPr>
            <w:tcW w:w="709" w:type="dxa"/>
            <w:vMerge w:val="restart"/>
            <w:vAlign w:val="center"/>
          </w:tcPr>
          <w:p w:rsidR="00D01D5A" w:rsidRDefault="008D2303">
            <w:pPr>
              <w:jc w:val="center"/>
            </w:pPr>
            <w:r>
              <w:rPr>
                <w:rFonts w:hint="eastAsia"/>
              </w:rPr>
              <w:t>1</w:t>
            </w:r>
          </w:p>
        </w:tc>
        <w:tc>
          <w:tcPr>
            <w:tcW w:w="0" w:type="auto"/>
            <w:vMerge w:val="restart"/>
            <w:vAlign w:val="center"/>
          </w:tcPr>
          <w:p w:rsidR="00D01D5A" w:rsidRDefault="008D2303">
            <w:r>
              <w:t>医学文献数据库</w:t>
            </w:r>
          </w:p>
        </w:tc>
        <w:tc>
          <w:tcPr>
            <w:tcW w:w="4626" w:type="dxa"/>
            <w:vAlign w:val="center"/>
          </w:tcPr>
          <w:p w:rsidR="00D01D5A" w:rsidRDefault="008D2303">
            <w:r>
              <w:t>中华医学会期刊全文数据库</w:t>
            </w:r>
          </w:p>
        </w:tc>
        <w:tc>
          <w:tcPr>
            <w:tcW w:w="709" w:type="dxa"/>
            <w:vMerge w:val="restart"/>
            <w:vAlign w:val="center"/>
          </w:tcPr>
          <w:p w:rsidR="00D01D5A" w:rsidRDefault="008D2303">
            <w:pPr>
              <w:jc w:val="center"/>
            </w:pPr>
            <w:r>
              <w:t>年</w:t>
            </w:r>
          </w:p>
        </w:tc>
        <w:tc>
          <w:tcPr>
            <w:tcW w:w="716" w:type="dxa"/>
            <w:vMerge w:val="restart"/>
            <w:vAlign w:val="center"/>
          </w:tcPr>
          <w:p w:rsidR="00D01D5A" w:rsidRDefault="008D2303">
            <w:pPr>
              <w:jc w:val="center"/>
            </w:pPr>
            <w:r>
              <w:rPr>
                <w:rFonts w:hint="eastAsia"/>
              </w:rPr>
              <w:t>1</w:t>
            </w:r>
          </w:p>
        </w:tc>
        <w:tc>
          <w:tcPr>
            <w:tcW w:w="1127" w:type="dxa"/>
            <w:vMerge w:val="restart"/>
            <w:vAlign w:val="center"/>
          </w:tcPr>
          <w:p w:rsidR="00D01D5A" w:rsidRDefault="008D2303">
            <w:pPr>
              <w:jc w:val="center"/>
            </w:pPr>
            <w:r>
              <w:t>网络端</w:t>
            </w:r>
          </w:p>
        </w:tc>
      </w:tr>
      <w:tr w:rsidR="00D01D5A">
        <w:tc>
          <w:tcPr>
            <w:tcW w:w="709" w:type="dxa"/>
            <w:vMerge/>
            <w:vAlign w:val="center"/>
          </w:tcPr>
          <w:p w:rsidR="00D01D5A" w:rsidRDefault="00D01D5A">
            <w:pPr>
              <w:jc w:val="center"/>
            </w:pPr>
          </w:p>
        </w:tc>
        <w:tc>
          <w:tcPr>
            <w:tcW w:w="0" w:type="auto"/>
            <w:vMerge/>
            <w:vAlign w:val="center"/>
          </w:tcPr>
          <w:p w:rsidR="00D01D5A" w:rsidRDefault="00D01D5A"/>
        </w:tc>
        <w:tc>
          <w:tcPr>
            <w:tcW w:w="4626" w:type="dxa"/>
            <w:vAlign w:val="center"/>
          </w:tcPr>
          <w:p w:rsidR="00D01D5A" w:rsidRDefault="008D2303">
            <w:r>
              <w:t>中华医学会知识库</w:t>
            </w:r>
          </w:p>
        </w:tc>
        <w:tc>
          <w:tcPr>
            <w:tcW w:w="709" w:type="dxa"/>
            <w:vMerge/>
            <w:vAlign w:val="center"/>
          </w:tcPr>
          <w:p w:rsidR="00D01D5A" w:rsidRDefault="00D01D5A">
            <w:pPr>
              <w:jc w:val="center"/>
            </w:pPr>
          </w:p>
        </w:tc>
        <w:tc>
          <w:tcPr>
            <w:tcW w:w="716" w:type="dxa"/>
            <w:vMerge/>
            <w:vAlign w:val="center"/>
          </w:tcPr>
          <w:p w:rsidR="00D01D5A" w:rsidRDefault="00D01D5A">
            <w:pPr>
              <w:jc w:val="center"/>
            </w:pPr>
          </w:p>
        </w:tc>
        <w:tc>
          <w:tcPr>
            <w:tcW w:w="1127" w:type="dxa"/>
            <w:vMerge/>
            <w:vAlign w:val="center"/>
          </w:tcPr>
          <w:p w:rsidR="00D01D5A" w:rsidRDefault="00D01D5A">
            <w:pPr>
              <w:jc w:val="center"/>
            </w:pPr>
          </w:p>
        </w:tc>
      </w:tr>
      <w:tr w:rsidR="00D01D5A">
        <w:tc>
          <w:tcPr>
            <w:tcW w:w="709" w:type="dxa"/>
            <w:vMerge/>
            <w:vAlign w:val="center"/>
          </w:tcPr>
          <w:p w:rsidR="00D01D5A" w:rsidRDefault="00D01D5A">
            <w:pPr>
              <w:jc w:val="center"/>
            </w:pPr>
          </w:p>
        </w:tc>
        <w:tc>
          <w:tcPr>
            <w:tcW w:w="0" w:type="auto"/>
            <w:vMerge/>
            <w:vAlign w:val="center"/>
          </w:tcPr>
          <w:p w:rsidR="00D01D5A" w:rsidRDefault="00D01D5A"/>
        </w:tc>
        <w:tc>
          <w:tcPr>
            <w:tcW w:w="4626" w:type="dxa"/>
            <w:vAlign w:val="center"/>
          </w:tcPr>
          <w:p w:rsidR="00D01D5A" w:rsidRDefault="008D2303">
            <w:r>
              <w:t>外文期刊数据库</w:t>
            </w:r>
          </w:p>
        </w:tc>
        <w:tc>
          <w:tcPr>
            <w:tcW w:w="709" w:type="dxa"/>
            <w:vMerge/>
            <w:vAlign w:val="center"/>
          </w:tcPr>
          <w:p w:rsidR="00D01D5A" w:rsidRDefault="00D01D5A">
            <w:pPr>
              <w:jc w:val="center"/>
            </w:pPr>
          </w:p>
        </w:tc>
        <w:tc>
          <w:tcPr>
            <w:tcW w:w="716" w:type="dxa"/>
            <w:vMerge/>
            <w:vAlign w:val="center"/>
          </w:tcPr>
          <w:p w:rsidR="00D01D5A" w:rsidRDefault="00D01D5A">
            <w:pPr>
              <w:jc w:val="center"/>
            </w:pPr>
          </w:p>
        </w:tc>
        <w:tc>
          <w:tcPr>
            <w:tcW w:w="1127" w:type="dxa"/>
            <w:vMerge/>
            <w:vAlign w:val="center"/>
          </w:tcPr>
          <w:p w:rsidR="00D01D5A" w:rsidRDefault="00D01D5A">
            <w:pPr>
              <w:jc w:val="center"/>
            </w:pPr>
          </w:p>
        </w:tc>
      </w:tr>
      <w:tr w:rsidR="00D01D5A">
        <w:tc>
          <w:tcPr>
            <w:tcW w:w="709" w:type="dxa"/>
            <w:vMerge/>
            <w:vAlign w:val="center"/>
          </w:tcPr>
          <w:p w:rsidR="00D01D5A" w:rsidRDefault="00D01D5A">
            <w:pPr>
              <w:jc w:val="center"/>
            </w:pPr>
          </w:p>
        </w:tc>
        <w:tc>
          <w:tcPr>
            <w:tcW w:w="0" w:type="auto"/>
            <w:vMerge/>
            <w:vAlign w:val="center"/>
          </w:tcPr>
          <w:p w:rsidR="00D01D5A" w:rsidRDefault="00D01D5A"/>
        </w:tc>
        <w:tc>
          <w:tcPr>
            <w:tcW w:w="4626" w:type="dxa"/>
            <w:vAlign w:val="center"/>
          </w:tcPr>
          <w:p w:rsidR="00D01D5A" w:rsidRDefault="008D2303">
            <w:r>
              <w:t>中文期刊</w:t>
            </w:r>
          </w:p>
        </w:tc>
        <w:tc>
          <w:tcPr>
            <w:tcW w:w="709" w:type="dxa"/>
            <w:vMerge/>
            <w:vAlign w:val="center"/>
          </w:tcPr>
          <w:p w:rsidR="00D01D5A" w:rsidRDefault="00D01D5A">
            <w:pPr>
              <w:jc w:val="center"/>
            </w:pPr>
          </w:p>
        </w:tc>
        <w:tc>
          <w:tcPr>
            <w:tcW w:w="716" w:type="dxa"/>
            <w:vMerge/>
            <w:vAlign w:val="center"/>
          </w:tcPr>
          <w:p w:rsidR="00D01D5A" w:rsidRDefault="00D01D5A">
            <w:pPr>
              <w:jc w:val="center"/>
            </w:pPr>
          </w:p>
        </w:tc>
        <w:tc>
          <w:tcPr>
            <w:tcW w:w="1127" w:type="dxa"/>
            <w:vMerge/>
            <w:vAlign w:val="center"/>
          </w:tcPr>
          <w:p w:rsidR="00D01D5A" w:rsidRDefault="00D01D5A">
            <w:pPr>
              <w:jc w:val="center"/>
            </w:pPr>
          </w:p>
        </w:tc>
      </w:tr>
      <w:tr w:rsidR="00D01D5A">
        <w:tc>
          <w:tcPr>
            <w:tcW w:w="709" w:type="dxa"/>
            <w:vMerge/>
            <w:vAlign w:val="center"/>
          </w:tcPr>
          <w:p w:rsidR="00D01D5A" w:rsidRDefault="00D01D5A">
            <w:pPr>
              <w:jc w:val="center"/>
            </w:pPr>
          </w:p>
        </w:tc>
        <w:tc>
          <w:tcPr>
            <w:tcW w:w="0" w:type="auto"/>
            <w:vMerge/>
            <w:vAlign w:val="center"/>
          </w:tcPr>
          <w:p w:rsidR="00D01D5A" w:rsidRDefault="00D01D5A"/>
        </w:tc>
        <w:tc>
          <w:tcPr>
            <w:tcW w:w="4626" w:type="dxa"/>
            <w:vAlign w:val="center"/>
          </w:tcPr>
          <w:p w:rsidR="00D01D5A" w:rsidRDefault="008D2303">
            <w:r>
              <w:t>医学图书数据库</w:t>
            </w:r>
          </w:p>
        </w:tc>
        <w:tc>
          <w:tcPr>
            <w:tcW w:w="709" w:type="dxa"/>
            <w:vMerge/>
            <w:vAlign w:val="center"/>
          </w:tcPr>
          <w:p w:rsidR="00D01D5A" w:rsidRDefault="00D01D5A">
            <w:pPr>
              <w:jc w:val="center"/>
            </w:pPr>
          </w:p>
        </w:tc>
        <w:tc>
          <w:tcPr>
            <w:tcW w:w="716" w:type="dxa"/>
            <w:vMerge/>
            <w:vAlign w:val="center"/>
          </w:tcPr>
          <w:p w:rsidR="00D01D5A" w:rsidRDefault="00D01D5A">
            <w:pPr>
              <w:jc w:val="center"/>
            </w:pPr>
          </w:p>
        </w:tc>
        <w:tc>
          <w:tcPr>
            <w:tcW w:w="1127" w:type="dxa"/>
            <w:vMerge/>
            <w:vAlign w:val="center"/>
          </w:tcPr>
          <w:p w:rsidR="00D01D5A" w:rsidRDefault="00D01D5A">
            <w:pPr>
              <w:jc w:val="center"/>
            </w:pPr>
          </w:p>
        </w:tc>
      </w:tr>
      <w:tr w:rsidR="00D01D5A">
        <w:tc>
          <w:tcPr>
            <w:tcW w:w="709" w:type="dxa"/>
            <w:vAlign w:val="center"/>
          </w:tcPr>
          <w:p w:rsidR="00D01D5A" w:rsidRDefault="008D2303">
            <w:pPr>
              <w:jc w:val="center"/>
            </w:pPr>
            <w:r>
              <w:rPr>
                <w:rFonts w:hint="eastAsia"/>
              </w:rPr>
              <w:t>2</w:t>
            </w:r>
          </w:p>
        </w:tc>
        <w:tc>
          <w:tcPr>
            <w:tcW w:w="0" w:type="auto"/>
            <w:vAlign w:val="center"/>
          </w:tcPr>
          <w:p w:rsidR="00D01D5A" w:rsidRDefault="008D2303">
            <w:r>
              <w:t>医学电子图书</w:t>
            </w:r>
          </w:p>
        </w:tc>
        <w:tc>
          <w:tcPr>
            <w:tcW w:w="4626" w:type="dxa"/>
            <w:vAlign w:val="center"/>
          </w:tcPr>
          <w:p w:rsidR="00D01D5A" w:rsidRDefault="008D2303">
            <w:r>
              <w:t>医学图书数据库</w:t>
            </w:r>
            <w:r>
              <w:rPr>
                <w:rFonts w:hint="eastAsia"/>
              </w:rPr>
              <w:t>9</w:t>
            </w:r>
            <w:r>
              <w:rPr>
                <w:rFonts w:hint="eastAsia"/>
              </w:rPr>
              <w:t>万册（永久使用）</w:t>
            </w:r>
          </w:p>
        </w:tc>
        <w:tc>
          <w:tcPr>
            <w:tcW w:w="709" w:type="dxa"/>
            <w:vAlign w:val="center"/>
          </w:tcPr>
          <w:p w:rsidR="00D01D5A" w:rsidRDefault="008D2303">
            <w:pPr>
              <w:jc w:val="center"/>
            </w:pPr>
            <w:r>
              <w:t>套</w:t>
            </w:r>
          </w:p>
        </w:tc>
        <w:tc>
          <w:tcPr>
            <w:tcW w:w="716" w:type="dxa"/>
            <w:vAlign w:val="center"/>
          </w:tcPr>
          <w:p w:rsidR="00D01D5A" w:rsidRDefault="008D2303">
            <w:pPr>
              <w:jc w:val="center"/>
            </w:pPr>
            <w:r>
              <w:rPr>
                <w:rFonts w:hint="eastAsia"/>
              </w:rPr>
              <w:t>1</w:t>
            </w:r>
          </w:p>
        </w:tc>
        <w:tc>
          <w:tcPr>
            <w:tcW w:w="1127" w:type="dxa"/>
            <w:vAlign w:val="center"/>
          </w:tcPr>
          <w:p w:rsidR="00D01D5A" w:rsidRDefault="008D2303">
            <w:pPr>
              <w:jc w:val="center"/>
            </w:pPr>
            <w:r>
              <w:t>局域网</w:t>
            </w:r>
          </w:p>
        </w:tc>
      </w:tr>
      <w:tr w:rsidR="00D01D5A">
        <w:tc>
          <w:tcPr>
            <w:tcW w:w="709" w:type="dxa"/>
            <w:vAlign w:val="center"/>
          </w:tcPr>
          <w:p w:rsidR="00D01D5A" w:rsidRDefault="008D2303">
            <w:pPr>
              <w:jc w:val="center"/>
            </w:pPr>
            <w:r>
              <w:rPr>
                <w:rFonts w:hint="eastAsia"/>
              </w:rPr>
              <w:t>3</w:t>
            </w:r>
          </w:p>
        </w:tc>
        <w:tc>
          <w:tcPr>
            <w:tcW w:w="0" w:type="auto"/>
            <w:vAlign w:val="center"/>
          </w:tcPr>
          <w:p w:rsidR="00D01D5A" w:rsidRDefault="008D2303">
            <w:r>
              <w:t>纸质图书管理软件</w:t>
            </w:r>
          </w:p>
        </w:tc>
        <w:tc>
          <w:tcPr>
            <w:tcW w:w="4626" w:type="dxa"/>
            <w:vAlign w:val="center"/>
          </w:tcPr>
          <w:p w:rsidR="00D01D5A" w:rsidRDefault="008D2303">
            <w:r>
              <w:t>图书馆管理系统一套</w:t>
            </w:r>
            <w:r>
              <w:rPr>
                <w:rFonts w:hint="eastAsia"/>
              </w:rPr>
              <w:t>，</w:t>
            </w:r>
            <w:r>
              <w:t>必须包含三甲评审要求的网上图书预约</w:t>
            </w:r>
            <w:r>
              <w:rPr>
                <w:rFonts w:hint="eastAsia"/>
              </w:rPr>
              <w:t>、</w:t>
            </w:r>
            <w:r>
              <w:t>催还</w:t>
            </w:r>
            <w:r>
              <w:rPr>
                <w:rFonts w:hint="eastAsia"/>
              </w:rPr>
              <w:t>、</w:t>
            </w:r>
            <w:r>
              <w:t>续借和馆际互借等功能</w:t>
            </w:r>
            <w:r>
              <w:rPr>
                <w:rFonts w:hint="eastAsia"/>
              </w:rPr>
              <w:t>。</w:t>
            </w:r>
          </w:p>
        </w:tc>
        <w:tc>
          <w:tcPr>
            <w:tcW w:w="709" w:type="dxa"/>
            <w:vAlign w:val="center"/>
          </w:tcPr>
          <w:p w:rsidR="00D01D5A" w:rsidRDefault="008D2303">
            <w:pPr>
              <w:jc w:val="center"/>
            </w:pPr>
            <w:r>
              <w:t>套</w:t>
            </w:r>
          </w:p>
        </w:tc>
        <w:tc>
          <w:tcPr>
            <w:tcW w:w="716" w:type="dxa"/>
            <w:vAlign w:val="center"/>
          </w:tcPr>
          <w:p w:rsidR="00D01D5A" w:rsidRDefault="008D2303">
            <w:pPr>
              <w:jc w:val="center"/>
            </w:pPr>
            <w:r>
              <w:rPr>
                <w:rFonts w:hint="eastAsia"/>
              </w:rPr>
              <w:t>1</w:t>
            </w:r>
          </w:p>
        </w:tc>
        <w:tc>
          <w:tcPr>
            <w:tcW w:w="1127" w:type="dxa"/>
            <w:vAlign w:val="center"/>
          </w:tcPr>
          <w:p w:rsidR="00D01D5A" w:rsidRDefault="008D2303">
            <w:pPr>
              <w:jc w:val="center"/>
            </w:pPr>
            <w:r>
              <w:t>局域网</w:t>
            </w:r>
          </w:p>
        </w:tc>
      </w:tr>
    </w:tbl>
    <w:p w:rsidR="00D01D5A" w:rsidRDefault="00D01D5A"/>
    <w:p w:rsidR="00D01D5A" w:rsidRDefault="008D2303">
      <w:pPr>
        <w:numPr>
          <w:ilvl w:val="0"/>
          <w:numId w:val="1"/>
        </w:numPr>
        <w:rPr>
          <w:sz w:val="30"/>
          <w:szCs w:val="30"/>
        </w:rPr>
      </w:pPr>
      <w:r>
        <w:rPr>
          <w:rFonts w:hint="eastAsia"/>
          <w:sz w:val="30"/>
          <w:szCs w:val="30"/>
        </w:rPr>
        <w:t>实施</w:t>
      </w:r>
      <w:r>
        <w:rPr>
          <w:rFonts w:hint="eastAsia"/>
          <w:sz w:val="30"/>
          <w:szCs w:val="30"/>
        </w:rPr>
        <w:t>方案</w:t>
      </w:r>
      <w:r>
        <w:rPr>
          <w:rFonts w:hint="eastAsia"/>
          <w:sz w:val="30"/>
          <w:szCs w:val="30"/>
        </w:rPr>
        <w:t>管理：</w:t>
      </w:r>
    </w:p>
    <w:p w:rsidR="00D01D5A" w:rsidRDefault="008D2303">
      <w:pPr>
        <w:rPr>
          <w:sz w:val="30"/>
          <w:szCs w:val="30"/>
        </w:rPr>
      </w:pPr>
      <w:r>
        <w:rPr>
          <w:rFonts w:hint="eastAsia"/>
          <w:sz w:val="30"/>
          <w:szCs w:val="30"/>
        </w:rPr>
        <w:t>（</w:t>
      </w:r>
      <w:r>
        <w:rPr>
          <w:rFonts w:hint="eastAsia"/>
          <w:sz w:val="30"/>
          <w:szCs w:val="30"/>
        </w:rPr>
        <w:t>一</w:t>
      </w:r>
      <w:r>
        <w:rPr>
          <w:rFonts w:hint="eastAsia"/>
          <w:sz w:val="30"/>
          <w:szCs w:val="30"/>
        </w:rPr>
        <w:t>）</w:t>
      </w:r>
      <w:r>
        <w:rPr>
          <w:rFonts w:hint="eastAsia"/>
          <w:sz w:val="30"/>
          <w:szCs w:val="30"/>
        </w:rPr>
        <w:t>医学文献数据库：</w:t>
      </w:r>
    </w:p>
    <w:p w:rsidR="00D01D5A" w:rsidRDefault="008D2303">
      <w:pPr>
        <w:rPr>
          <w:rFonts w:ascii="宋体" w:eastAsia="宋体" w:hAnsi="宋体" w:cs="宋体"/>
          <w:b/>
          <w:szCs w:val="21"/>
        </w:rPr>
      </w:pPr>
      <w:r>
        <w:rPr>
          <w:rFonts w:ascii="宋体" w:eastAsia="宋体" w:hAnsi="宋体" w:cs="宋体" w:hint="eastAsia"/>
          <w:b/>
          <w:szCs w:val="21"/>
        </w:rPr>
        <w:t>1</w:t>
      </w:r>
      <w:r>
        <w:rPr>
          <w:rFonts w:ascii="宋体" w:eastAsia="宋体" w:hAnsi="宋体" w:cs="宋体" w:hint="eastAsia"/>
          <w:b/>
          <w:szCs w:val="21"/>
        </w:rPr>
        <w:t>、中华医学会期刊全文数据库</w:t>
      </w:r>
    </w:p>
    <w:p w:rsidR="00D01D5A" w:rsidRDefault="008D2303">
      <w:pPr>
        <w:rPr>
          <w:rFonts w:ascii="宋体" w:eastAsia="宋体" w:hAnsi="宋体" w:cs="宋体"/>
          <w:szCs w:val="21"/>
        </w:rPr>
      </w:pPr>
      <w:r>
        <w:rPr>
          <w:rFonts w:ascii="宋体" w:eastAsia="宋体" w:hAnsi="宋体" w:cs="宋体" w:hint="eastAsia"/>
          <w:szCs w:val="21"/>
        </w:rPr>
        <w:t>中华医学会系列杂志是国内外医药卫生界数量最多、影响最大、权威性最强的医学期刊系列，是我国广大医药卫生科技人员不可缺少的重要信息源。中华医学期刊全文数据库支持用户一站式检索到中华医学会系列杂志的全部资源，获得更全面、准确、随时更新的检索结果，数据库收录中华医学会出版的中文医学核心期刊</w:t>
      </w:r>
      <w:r>
        <w:rPr>
          <w:rFonts w:ascii="宋体" w:eastAsia="宋体" w:hAnsi="宋体" w:cs="宋体" w:hint="eastAsia"/>
          <w:szCs w:val="21"/>
        </w:rPr>
        <w:t>1</w:t>
      </w:r>
      <w:r>
        <w:rPr>
          <w:rFonts w:ascii="宋体" w:eastAsia="宋体" w:hAnsi="宋体" w:cs="宋体" w:hint="eastAsia"/>
          <w:szCs w:val="21"/>
        </w:rPr>
        <w:t>6</w:t>
      </w:r>
      <w:r>
        <w:rPr>
          <w:rFonts w:ascii="宋体" w:eastAsia="宋体" w:hAnsi="宋体" w:cs="宋体" w:hint="eastAsia"/>
          <w:szCs w:val="21"/>
        </w:rPr>
        <w:t>0</w:t>
      </w:r>
      <w:r>
        <w:rPr>
          <w:rFonts w:ascii="宋体" w:eastAsia="宋体" w:hAnsi="宋体" w:cs="宋体" w:hint="eastAsia"/>
          <w:szCs w:val="21"/>
        </w:rPr>
        <w:t>余种，百万篇文献，</w:t>
      </w:r>
      <w:r>
        <w:rPr>
          <w:rFonts w:ascii="宋体" w:eastAsia="宋体" w:hAnsi="宋体" w:cs="宋体" w:hint="eastAsia"/>
          <w:szCs w:val="21"/>
        </w:rPr>
        <w:t>45</w:t>
      </w:r>
      <w:r>
        <w:rPr>
          <w:rFonts w:ascii="宋体" w:eastAsia="宋体" w:hAnsi="宋体" w:cs="宋体" w:hint="eastAsia"/>
          <w:szCs w:val="21"/>
        </w:rPr>
        <w:t>万张图表。中国科技期刊卓越行动计划入选项目期刊：《中华医学杂志（英文版）》、《国际皮肤性病学杂志（英文）》、《贫困所致传染病（英文）》、《中华创伤杂志（英文版）》、《中华儿科杂志》、《中华耳鼻咽喉头颈外</w:t>
      </w:r>
      <w:r>
        <w:rPr>
          <w:rFonts w:ascii="宋体" w:eastAsia="宋体" w:hAnsi="宋体" w:cs="宋体" w:hint="eastAsia"/>
          <w:szCs w:val="21"/>
        </w:rPr>
        <w:t>科杂》、《中华放射学杂志》、《中华放射医学与防护杂志》、《中华肝脏病杂志》</w:t>
      </w:r>
      <w:r>
        <w:rPr>
          <w:rFonts w:ascii="宋体" w:eastAsia="宋体" w:hAnsi="宋体" w:cs="宋体" w:hint="eastAsia"/>
          <w:szCs w:val="21"/>
        </w:rPr>
        <w:t xml:space="preserve"> </w:t>
      </w:r>
      <w:r>
        <w:rPr>
          <w:rFonts w:ascii="宋体" w:eastAsia="宋体" w:hAnsi="宋体" w:cs="宋体" w:hint="eastAsia"/>
          <w:szCs w:val="21"/>
        </w:rPr>
        <w:t>、《中华护理杂志》、《中华结核和呼吸杂志》、《中华流行病学杂志》、《中华内科杂志》、《中华神经外科杂志（英文）》、《中华心血管病杂志》、《中华血液学杂志》、《中华预防医学杂志》</w:t>
      </w:r>
      <w:r>
        <w:rPr>
          <w:rFonts w:ascii="宋体" w:eastAsia="宋体" w:hAnsi="宋体" w:cs="宋体" w:hint="eastAsia"/>
          <w:szCs w:val="21"/>
        </w:rPr>
        <w:t>17</w:t>
      </w:r>
      <w:r>
        <w:rPr>
          <w:rFonts w:ascii="宋体" w:eastAsia="宋体" w:hAnsi="宋体" w:cs="宋体" w:hint="eastAsia"/>
          <w:szCs w:val="21"/>
        </w:rPr>
        <w:t>本。</w:t>
      </w:r>
    </w:p>
    <w:p w:rsidR="00D01D5A" w:rsidRDefault="008D2303">
      <w:pPr>
        <w:rPr>
          <w:rFonts w:ascii="宋体" w:eastAsia="宋体" w:hAnsi="宋体" w:cs="宋体"/>
          <w:b/>
          <w:szCs w:val="21"/>
        </w:rPr>
      </w:pPr>
      <w:r>
        <w:rPr>
          <w:rFonts w:ascii="宋体" w:eastAsia="宋体" w:hAnsi="宋体" w:cs="宋体" w:hint="eastAsia"/>
          <w:b/>
          <w:szCs w:val="21"/>
        </w:rPr>
        <w:t>2</w:t>
      </w:r>
      <w:r>
        <w:rPr>
          <w:rFonts w:ascii="宋体" w:eastAsia="宋体" w:hAnsi="宋体" w:cs="宋体" w:hint="eastAsia"/>
          <w:b/>
          <w:szCs w:val="21"/>
        </w:rPr>
        <w:t>、中华医学会知识库</w:t>
      </w:r>
    </w:p>
    <w:p w:rsidR="00D01D5A" w:rsidRDefault="008D2303">
      <w:pPr>
        <w:rPr>
          <w:rFonts w:ascii="宋体" w:eastAsia="宋体" w:hAnsi="宋体" w:cs="宋体"/>
          <w:szCs w:val="21"/>
        </w:rPr>
      </w:pPr>
      <w:r>
        <w:rPr>
          <w:rFonts w:ascii="宋体" w:eastAsia="宋体" w:hAnsi="宋体" w:cs="宋体" w:hint="eastAsia"/>
          <w:szCs w:val="21"/>
        </w:rPr>
        <w:t>中华医学会系列杂志是国内医药卫生界数量最多、影响最大、权威性最强的医学期刊系列，由中华医学会杂志社编辑出版，共有</w:t>
      </w:r>
      <w:r>
        <w:rPr>
          <w:rFonts w:ascii="宋体" w:eastAsia="宋体" w:hAnsi="宋体" w:cs="宋体" w:hint="eastAsia"/>
          <w:szCs w:val="21"/>
        </w:rPr>
        <w:t>140</w:t>
      </w:r>
      <w:r>
        <w:rPr>
          <w:rFonts w:ascii="宋体" w:eastAsia="宋体" w:hAnsi="宋体" w:cs="宋体" w:hint="eastAsia"/>
          <w:szCs w:val="21"/>
        </w:rPr>
        <w:t>余本。利用期刊的内容，中华医学会杂志社倾力打造了“中华医学知识库”，包括精选指南库、视频库、科研与写作库、名师</w:t>
      </w:r>
      <w:r>
        <w:rPr>
          <w:rFonts w:ascii="宋体" w:eastAsia="宋体" w:hAnsi="宋体" w:cs="宋体" w:hint="eastAsia"/>
          <w:szCs w:val="21"/>
        </w:rPr>
        <w:t>讲堂、全科教育库和医学人文库</w:t>
      </w:r>
      <w:r>
        <w:rPr>
          <w:rFonts w:ascii="宋体" w:eastAsia="宋体" w:hAnsi="宋体" w:cs="宋体" w:hint="eastAsia"/>
          <w:szCs w:val="21"/>
        </w:rPr>
        <w:t>6</w:t>
      </w:r>
      <w:r>
        <w:rPr>
          <w:rFonts w:ascii="宋体" w:eastAsia="宋体" w:hAnsi="宋体" w:cs="宋体" w:hint="eastAsia"/>
          <w:szCs w:val="21"/>
        </w:rPr>
        <w:t>个子库。让医务工作者可以一站式获得最新、最全、最好的国内医学领域的学术内容。</w:t>
      </w:r>
    </w:p>
    <w:p w:rsidR="00D01D5A" w:rsidRDefault="008D2303">
      <w:pP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）精品指南库（一站式获得权威医学指南及共识类文献）</w:t>
      </w:r>
    </w:p>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中华医学会系列杂志依托中华医学会各分会专家，每年刊发数百篇指南、共识和建议类文献，这些文献随着证据的增加随时更新，对推动诊疗的规范发展起到了积极的作用。依托中华医学会各专科分会，凭借本身国内顶尖的医学出版平台地位，全国顶尖学术组织撰写的指南、共识及专家建议尽数入库，全库</w:t>
      </w:r>
      <w:r>
        <w:rPr>
          <w:rFonts w:ascii="宋体" w:eastAsia="宋体" w:hAnsi="宋体" w:cs="宋体" w:hint="eastAsia"/>
          <w:szCs w:val="21"/>
        </w:rPr>
        <w:t>2300</w:t>
      </w:r>
      <w:r>
        <w:rPr>
          <w:rFonts w:ascii="宋体" w:eastAsia="宋体" w:hAnsi="宋体" w:cs="宋体" w:hint="eastAsia"/>
          <w:szCs w:val="21"/>
        </w:rPr>
        <w:t>余篇文献，并不断更新。</w:t>
      </w:r>
    </w:p>
    <w:p w:rsidR="00D01D5A" w:rsidRDefault="008D2303">
      <w:pP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）视频库</w:t>
      </w:r>
    </w:p>
    <w:p w:rsidR="00D01D5A" w:rsidRDefault="008D2303">
      <w:pPr>
        <w:rPr>
          <w:rFonts w:ascii="宋体" w:eastAsia="宋体" w:hAnsi="宋体" w:cs="宋体"/>
          <w:szCs w:val="21"/>
        </w:rPr>
      </w:pPr>
      <w:r>
        <w:rPr>
          <w:rFonts w:ascii="宋体" w:eastAsia="宋体" w:hAnsi="宋体" w:cs="宋体" w:hint="eastAsia"/>
          <w:szCs w:val="21"/>
        </w:rPr>
        <w:t>中华医学知识库“视频库”</w:t>
      </w:r>
      <w:r>
        <w:rPr>
          <w:rFonts w:ascii="宋体" w:eastAsia="宋体" w:hAnsi="宋体" w:cs="宋体" w:hint="eastAsia"/>
          <w:szCs w:val="21"/>
        </w:rPr>
        <w:t>,</w:t>
      </w:r>
      <w:r>
        <w:rPr>
          <w:rFonts w:ascii="宋体" w:eastAsia="宋体" w:hAnsi="宋体" w:cs="宋体" w:hint="eastAsia"/>
          <w:szCs w:val="21"/>
        </w:rPr>
        <w:t>是一个基于中华医学会杂志社线下会议资源，为用户提供在线医学学术视频观看、学习及分享的知识服务平台。</w:t>
      </w:r>
    </w:p>
    <w:p w:rsidR="00D01D5A" w:rsidRDefault="008D2303">
      <w:pPr>
        <w:rPr>
          <w:rFonts w:ascii="宋体" w:eastAsia="宋体" w:hAnsi="宋体" w:cs="宋体"/>
          <w:szCs w:val="21"/>
        </w:rPr>
      </w:pPr>
      <w:r>
        <w:rPr>
          <w:rFonts w:ascii="宋体" w:eastAsia="宋体" w:hAnsi="宋体" w:cs="宋体" w:hint="eastAsia"/>
          <w:szCs w:val="21"/>
        </w:rPr>
        <w:t>视频库目前含有视频总计</w:t>
      </w:r>
      <w:r>
        <w:rPr>
          <w:rFonts w:ascii="宋体" w:eastAsia="宋体" w:hAnsi="宋体" w:cs="宋体" w:hint="eastAsia"/>
          <w:szCs w:val="21"/>
        </w:rPr>
        <w:t>825</w:t>
      </w:r>
      <w:r>
        <w:rPr>
          <w:rFonts w:ascii="宋体" w:eastAsia="宋体" w:hAnsi="宋体" w:cs="宋体" w:hint="eastAsia"/>
          <w:szCs w:val="21"/>
        </w:rPr>
        <w:t>部，覆盖年限从</w:t>
      </w:r>
      <w:r>
        <w:rPr>
          <w:rFonts w:ascii="宋体" w:eastAsia="宋体" w:hAnsi="宋体" w:cs="宋体" w:hint="eastAsia"/>
          <w:szCs w:val="21"/>
        </w:rPr>
        <w:t>2016</w:t>
      </w:r>
      <w:r>
        <w:rPr>
          <w:rFonts w:ascii="宋体" w:eastAsia="宋体" w:hAnsi="宋体" w:cs="宋体" w:hint="eastAsia"/>
          <w:szCs w:val="21"/>
        </w:rPr>
        <w:t>年至今，涵盖中华医学会杂志社的大部分线下会议；包含内科、外科、妇产科等</w:t>
      </w:r>
      <w:r>
        <w:rPr>
          <w:rFonts w:ascii="宋体" w:eastAsia="宋体" w:hAnsi="宋体" w:cs="宋体" w:hint="eastAsia"/>
          <w:szCs w:val="21"/>
        </w:rPr>
        <w:t>20</w:t>
      </w:r>
      <w:r>
        <w:rPr>
          <w:rFonts w:ascii="宋体" w:eastAsia="宋体" w:hAnsi="宋体" w:cs="宋体" w:hint="eastAsia"/>
          <w:szCs w:val="21"/>
        </w:rPr>
        <w:t>多个临床学科及亚专业；各视频均由各学科知</w:t>
      </w:r>
      <w:r>
        <w:rPr>
          <w:rFonts w:ascii="宋体" w:eastAsia="宋体" w:hAnsi="宋体" w:cs="宋体" w:hint="eastAsia"/>
          <w:szCs w:val="21"/>
        </w:rPr>
        <w:lastRenderedPageBreak/>
        <w:t>名专家讲授，内容权威、直击热点；视频数量仍在增加中。</w:t>
      </w:r>
    </w:p>
    <w:p w:rsidR="00D01D5A" w:rsidRDefault="008D2303">
      <w:pPr>
        <w:rPr>
          <w:rFonts w:ascii="宋体" w:eastAsia="宋体" w:hAnsi="宋体" w:cs="宋体"/>
          <w:szCs w:val="21"/>
        </w:rPr>
      </w:pPr>
      <w:r>
        <w:rPr>
          <w:rFonts w:ascii="宋体" w:eastAsia="宋体" w:hAnsi="宋体" w:cs="宋体" w:hint="eastAsia"/>
          <w:szCs w:val="21"/>
        </w:rPr>
        <w:t>视频库不仅提供了良好的展示界面及便捷的搜索功能；同时还依据年份将会议分列，方</w:t>
      </w:r>
    </w:p>
    <w:p w:rsidR="00D01D5A" w:rsidRDefault="008D2303">
      <w:pPr>
        <w:rPr>
          <w:rFonts w:ascii="宋体" w:eastAsia="宋体" w:hAnsi="宋体" w:cs="宋体"/>
          <w:szCs w:val="21"/>
        </w:rPr>
      </w:pPr>
      <w:r>
        <w:rPr>
          <w:rFonts w:ascii="宋体" w:eastAsia="宋体" w:hAnsi="宋体" w:cs="宋体" w:hint="eastAsia"/>
          <w:szCs w:val="21"/>
        </w:rPr>
        <w:t>便用户进行筛选；视频库还推出专题的展示模式，将视频按照同一术式、话题、热点等进行</w:t>
      </w:r>
    </w:p>
    <w:p w:rsidR="00D01D5A" w:rsidRDefault="008D2303">
      <w:pPr>
        <w:rPr>
          <w:rFonts w:ascii="宋体" w:eastAsia="宋体" w:hAnsi="宋体" w:cs="宋体"/>
          <w:szCs w:val="21"/>
        </w:rPr>
      </w:pPr>
      <w:r>
        <w:rPr>
          <w:rFonts w:ascii="宋体" w:eastAsia="宋体" w:hAnsi="宋体" w:cs="宋体" w:hint="eastAsia"/>
          <w:szCs w:val="21"/>
        </w:rPr>
        <w:t>分类展示</w:t>
      </w:r>
      <w:r>
        <w:rPr>
          <w:rFonts w:ascii="宋体" w:eastAsia="宋体" w:hAnsi="宋体" w:cs="宋体" w:hint="eastAsia"/>
          <w:szCs w:val="21"/>
        </w:rPr>
        <w:t>，提供更具针对性的学习合集，如“妇科腹腔镜经典手术”“中国强迫症防治指南</w:t>
      </w:r>
    </w:p>
    <w:p w:rsidR="00D01D5A" w:rsidRDefault="008D2303">
      <w:pPr>
        <w:rPr>
          <w:rFonts w:ascii="宋体" w:eastAsia="宋体" w:hAnsi="宋体" w:cs="宋体"/>
          <w:szCs w:val="21"/>
        </w:rPr>
      </w:pPr>
      <w:r>
        <w:rPr>
          <w:rFonts w:ascii="宋体" w:eastAsia="宋体" w:hAnsi="宋体" w:cs="宋体" w:hint="eastAsia"/>
          <w:szCs w:val="21"/>
        </w:rPr>
        <w:t>解读”等。</w:t>
      </w:r>
    </w:p>
    <w:p w:rsidR="00D01D5A" w:rsidRDefault="008D2303">
      <w:pP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）科研与写作库</w:t>
      </w:r>
    </w:p>
    <w:p w:rsidR="00D01D5A" w:rsidRDefault="008D2303">
      <w:pPr>
        <w:rPr>
          <w:rFonts w:ascii="宋体" w:eastAsia="宋体" w:hAnsi="宋体" w:cs="宋体"/>
          <w:szCs w:val="21"/>
        </w:rPr>
      </w:pPr>
      <w:r>
        <w:rPr>
          <w:rFonts w:ascii="宋体" w:eastAsia="宋体" w:hAnsi="宋体" w:cs="宋体" w:hint="eastAsia"/>
          <w:szCs w:val="21"/>
        </w:rPr>
        <w:t>科研与写作库是中华医学会杂志社倾力打造的“中华医学知识库”子库之一，分为</w:t>
      </w:r>
      <w:r>
        <w:rPr>
          <w:rFonts w:ascii="宋体" w:eastAsia="宋体" w:hAnsi="宋体" w:cs="宋体" w:hint="eastAsia"/>
          <w:szCs w:val="21"/>
        </w:rPr>
        <w:t>3</w:t>
      </w:r>
      <w:r>
        <w:rPr>
          <w:rFonts w:ascii="宋体" w:eastAsia="宋体" w:hAnsi="宋体" w:cs="宋体" w:hint="eastAsia"/>
          <w:szCs w:val="21"/>
        </w:rPr>
        <w:t>个版块，科研培训版块、写作培训版块、编辑部面对面版块。科研培训版块为研究者提供选题、临床研究全过程、项目申请、科研管理、医院管理</w:t>
      </w:r>
      <w:r>
        <w:rPr>
          <w:rFonts w:ascii="宋体" w:eastAsia="宋体" w:hAnsi="宋体" w:cs="宋体" w:hint="eastAsia"/>
          <w:szCs w:val="21"/>
        </w:rPr>
        <w:t>5</w:t>
      </w:r>
      <w:r>
        <w:rPr>
          <w:rFonts w:ascii="宋体" w:eastAsia="宋体" w:hAnsi="宋体" w:cs="宋体" w:hint="eastAsia"/>
          <w:szCs w:val="21"/>
        </w:rPr>
        <w:t>个方向的学术支持；写作培训版块包含撰写培训、投稿、伦理、英文写作、论文赏析几方面内容；编辑部面对面版块为作者提供直面心仪期刊编辑的平台，使作者能得到相应关于投稿和注意事项的指导。</w:t>
      </w:r>
    </w:p>
    <w:p w:rsidR="00D01D5A" w:rsidRDefault="008D2303">
      <w:pP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）名师讲堂库</w:t>
      </w:r>
    </w:p>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 xml:space="preserve">  </w:t>
      </w:r>
      <w:r>
        <w:rPr>
          <w:rFonts w:ascii="宋体" w:eastAsia="宋体" w:hAnsi="宋体" w:cs="宋体" w:hint="eastAsia"/>
          <w:szCs w:val="21"/>
        </w:rPr>
        <w:t>名师讲堂是产品团队在筛选＂中华系列”视频的基础上，根据学科分类和专题分类进行多次整理后呈现给用户的精细化产品。中华医学会杂志社依托中华医学会各学科分会，每年举办百余场会议培训活动，收集千余个高质量各学科视频，其中不乏名家、大咖的亲自演示及讲解。</w:t>
      </w:r>
    </w:p>
    <w:p w:rsidR="00D01D5A" w:rsidRDefault="008D2303">
      <w:pPr>
        <w:ind w:firstLineChars="200" w:firstLine="420"/>
        <w:rPr>
          <w:rFonts w:ascii="宋体" w:eastAsia="宋体" w:hAnsi="宋体" w:cs="宋体"/>
          <w:szCs w:val="21"/>
        </w:rPr>
      </w:pPr>
      <w:r>
        <w:rPr>
          <w:rFonts w:ascii="宋体" w:eastAsia="宋体" w:hAnsi="宋体" w:cs="宋体" w:hint="eastAsia"/>
          <w:szCs w:val="21"/>
        </w:rPr>
        <w:t>这里有普外名师张忠涛、蔡秀军、刘荫华、唐健雄、郑民华等教授的实操展示；这里有妇科名家郎景和、夏恩兰、朱兰、段华、冷金花、向阳、姚书忠、冯力民等教授的经典讲解；</w:t>
      </w:r>
      <w:r>
        <w:rPr>
          <w:rFonts w:ascii="宋体" w:eastAsia="宋体" w:hAnsi="宋体" w:cs="宋体" w:hint="eastAsia"/>
          <w:szCs w:val="21"/>
        </w:rPr>
        <w:t xml:space="preserve"> </w:t>
      </w:r>
      <w:r>
        <w:rPr>
          <w:rFonts w:ascii="宋体" w:eastAsia="宋体" w:hAnsi="宋体" w:cs="宋体" w:hint="eastAsia"/>
          <w:szCs w:val="21"/>
        </w:rPr>
        <w:t>在这里您能直面产科大咖杨慧霞、刘兴会、陈敦金、胡娅莉、漆洪波、杨孜、时春艳等教授的大师课；在这里您能领</w:t>
      </w:r>
      <w:r>
        <w:rPr>
          <w:rFonts w:ascii="宋体" w:eastAsia="宋体" w:hAnsi="宋体" w:cs="宋体" w:hint="eastAsia"/>
          <w:szCs w:val="21"/>
        </w:rPr>
        <w:t>略陈德昌、康焰、李小鹰、惠汝太、高亮、刘玉和、迟春花、张立红、高学军、孟焕新等教授在其各自领域深入浅出的讲解。</w:t>
      </w:r>
    </w:p>
    <w:p w:rsidR="00D01D5A" w:rsidRDefault="008D2303">
      <w:pP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hint="eastAsia"/>
          <w:szCs w:val="21"/>
        </w:rPr>
        <w:t>）全科教育库</w:t>
      </w:r>
    </w:p>
    <w:p w:rsidR="00D01D5A" w:rsidRDefault="008D2303">
      <w:pPr>
        <w:rPr>
          <w:rFonts w:ascii="宋体" w:eastAsia="宋体" w:hAnsi="宋体" w:cs="宋体"/>
          <w:szCs w:val="21"/>
        </w:rPr>
      </w:pPr>
      <w:r>
        <w:rPr>
          <w:rFonts w:ascii="宋体" w:eastAsia="宋体" w:hAnsi="宋体" w:cs="宋体" w:hint="eastAsia"/>
          <w:szCs w:val="21"/>
        </w:rPr>
        <w:t>全科教育库是围绕《基层医疗卫生机构常见疾病诊疗指南》，为全科医生及广大基层医务者提供多样性的知识服务产品。该指南由国内专科、全科领域顶级专家大咖们联合编写，旨在进一步规范基层常见病、多发病的诊疗行为。为全科医生提供一个更加便利的渠道，轻松获取权威、专业的基层诊疗服务相关文献及视频课程。</w:t>
      </w:r>
    </w:p>
    <w:p w:rsidR="00D01D5A" w:rsidRDefault="008D2303">
      <w:pP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6</w:t>
      </w:r>
      <w:r>
        <w:rPr>
          <w:rFonts w:ascii="宋体" w:eastAsia="宋体" w:hAnsi="宋体" w:cs="宋体" w:hint="eastAsia"/>
          <w:szCs w:val="21"/>
        </w:rPr>
        <w:t>）医学人文库</w:t>
      </w:r>
    </w:p>
    <w:p w:rsidR="00D01D5A" w:rsidRDefault="008D2303">
      <w:pPr>
        <w:rPr>
          <w:rFonts w:ascii="宋体" w:eastAsia="宋体" w:hAnsi="宋体" w:cs="宋体"/>
          <w:szCs w:val="21"/>
        </w:rPr>
      </w:pPr>
      <w:r>
        <w:rPr>
          <w:rFonts w:ascii="宋体" w:eastAsia="宋体" w:hAnsi="宋体" w:cs="宋体" w:hint="eastAsia"/>
          <w:szCs w:val="21"/>
        </w:rPr>
        <w:t>“医学人文库”是为长期从事医学工作人员自主思考医学人文性的平台，促进医学人文</w:t>
      </w:r>
      <w:r>
        <w:rPr>
          <w:rFonts w:ascii="宋体" w:eastAsia="宋体" w:hAnsi="宋体" w:cs="宋体" w:hint="eastAsia"/>
          <w:szCs w:val="21"/>
        </w:rPr>
        <w:t>学系作为一门年轻但是对人类发展意义重大的学科，在不断探索中逐渐发展。整合了中华系列杂志的人文医学类方面的资源，内容全面丰富，不局限于单刊。囊括临床心得、评述人物、搜采佚事、伦理法律等内容，供读者各取所需。</w:t>
      </w:r>
    </w:p>
    <w:p w:rsidR="00D01D5A" w:rsidRDefault="008D2303">
      <w:pPr>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、外文期刊数据库</w:t>
      </w:r>
    </w:p>
    <w:p w:rsidR="00D01D5A" w:rsidRDefault="008D2303">
      <w:pPr>
        <w:rPr>
          <w:rFonts w:ascii="宋体" w:eastAsia="宋体" w:hAnsi="宋体" w:cs="宋体"/>
          <w:szCs w:val="21"/>
        </w:rPr>
      </w:pPr>
      <w:r>
        <w:rPr>
          <w:rFonts w:ascii="宋体" w:eastAsia="宋体" w:hAnsi="宋体" w:cs="宋体" w:hint="eastAsia"/>
          <w:szCs w:val="21"/>
        </w:rPr>
        <w:t>收录外文期刊</w:t>
      </w:r>
      <w:r>
        <w:rPr>
          <w:rFonts w:ascii="宋体" w:eastAsia="宋体" w:hAnsi="宋体" w:cs="宋体" w:hint="eastAsia"/>
          <w:szCs w:val="21"/>
        </w:rPr>
        <w:t>32000</w:t>
      </w:r>
      <w:r>
        <w:rPr>
          <w:rFonts w:ascii="宋体" w:eastAsia="宋体" w:hAnsi="宋体" w:cs="宋体" w:hint="eastAsia"/>
          <w:szCs w:val="21"/>
        </w:rPr>
        <w:t>多种。涵盖全球所有的西文类医学数据库，如：</w:t>
      </w:r>
      <w:r>
        <w:rPr>
          <w:rFonts w:ascii="宋体" w:eastAsia="宋体" w:hAnsi="宋体" w:cs="宋体" w:hint="eastAsia"/>
          <w:szCs w:val="21"/>
        </w:rPr>
        <w:t>Elsevier</w:t>
      </w:r>
      <w:r>
        <w:rPr>
          <w:rFonts w:ascii="宋体" w:eastAsia="宋体" w:hAnsi="宋体" w:cs="宋体" w:hint="eastAsia"/>
          <w:szCs w:val="21"/>
        </w:rPr>
        <w:t>、</w:t>
      </w:r>
      <w:r>
        <w:rPr>
          <w:rFonts w:ascii="宋体" w:eastAsia="宋体" w:hAnsi="宋体" w:cs="宋体" w:hint="eastAsia"/>
          <w:szCs w:val="21"/>
        </w:rPr>
        <w:t>Springer</w:t>
      </w:r>
      <w:r>
        <w:rPr>
          <w:rFonts w:ascii="宋体" w:eastAsia="宋体" w:hAnsi="宋体" w:cs="宋体" w:hint="eastAsia"/>
          <w:szCs w:val="21"/>
        </w:rPr>
        <w:t>、</w:t>
      </w:r>
      <w:r>
        <w:rPr>
          <w:rFonts w:ascii="宋体" w:eastAsia="宋体" w:hAnsi="宋体" w:cs="宋体" w:hint="eastAsia"/>
          <w:szCs w:val="21"/>
        </w:rPr>
        <w:t>Ovid</w:t>
      </w:r>
      <w:r>
        <w:rPr>
          <w:rFonts w:ascii="宋体" w:eastAsia="宋体" w:hAnsi="宋体" w:cs="宋体" w:hint="eastAsia"/>
          <w:szCs w:val="21"/>
        </w:rPr>
        <w:t>、</w:t>
      </w:r>
      <w:r>
        <w:rPr>
          <w:rFonts w:ascii="宋体" w:eastAsia="宋体" w:hAnsi="宋体" w:cs="宋体" w:hint="eastAsia"/>
          <w:szCs w:val="21"/>
        </w:rPr>
        <w:t>Swetswis</w:t>
      </w:r>
      <w:r>
        <w:rPr>
          <w:rFonts w:ascii="宋体" w:eastAsia="宋体" w:hAnsi="宋体" w:cs="宋体" w:hint="eastAsia"/>
          <w:szCs w:val="21"/>
        </w:rPr>
        <w:t>、</w:t>
      </w:r>
      <w:r>
        <w:rPr>
          <w:rFonts w:ascii="宋体" w:eastAsia="宋体" w:hAnsi="宋体" w:cs="宋体" w:hint="eastAsia"/>
          <w:szCs w:val="21"/>
        </w:rPr>
        <w:t>Proquest</w:t>
      </w:r>
      <w:r>
        <w:rPr>
          <w:rFonts w:ascii="宋体" w:eastAsia="宋体" w:hAnsi="宋体" w:cs="宋体" w:hint="eastAsia"/>
          <w:szCs w:val="21"/>
        </w:rPr>
        <w:t>、</w:t>
      </w:r>
      <w:r>
        <w:rPr>
          <w:rFonts w:ascii="宋体" w:eastAsia="宋体" w:hAnsi="宋体" w:cs="宋体" w:hint="eastAsia"/>
          <w:szCs w:val="21"/>
        </w:rPr>
        <w:t>Oclc</w:t>
      </w:r>
      <w:r>
        <w:rPr>
          <w:rFonts w:ascii="宋体" w:eastAsia="宋体" w:hAnsi="宋体" w:cs="宋体" w:hint="eastAsia"/>
          <w:szCs w:val="21"/>
        </w:rPr>
        <w:t>、</w:t>
      </w:r>
      <w:r>
        <w:rPr>
          <w:rFonts w:ascii="宋体" w:eastAsia="宋体" w:hAnsi="宋体" w:cs="宋体" w:hint="eastAsia"/>
          <w:szCs w:val="21"/>
        </w:rPr>
        <w:t>Sdos</w:t>
      </w:r>
      <w:r>
        <w:rPr>
          <w:rFonts w:ascii="宋体" w:eastAsia="宋体" w:hAnsi="宋体" w:cs="宋体" w:hint="eastAsia"/>
          <w:szCs w:val="21"/>
        </w:rPr>
        <w:t>、</w:t>
      </w:r>
      <w:r>
        <w:rPr>
          <w:rFonts w:ascii="宋体" w:eastAsia="宋体" w:hAnsi="宋体" w:cs="宋体" w:hint="eastAsia"/>
          <w:szCs w:val="21"/>
        </w:rPr>
        <w:t>Wiley</w:t>
      </w:r>
      <w:r>
        <w:rPr>
          <w:rFonts w:ascii="宋体" w:eastAsia="宋体" w:hAnsi="宋体" w:cs="宋体" w:hint="eastAsia"/>
          <w:szCs w:val="21"/>
        </w:rPr>
        <w:t>等等，</w:t>
      </w:r>
      <w:r>
        <w:rPr>
          <w:rFonts w:ascii="宋体" w:eastAsia="宋体" w:hAnsi="宋体" w:cs="宋体" w:hint="eastAsia"/>
          <w:szCs w:val="21"/>
        </w:rPr>
        <w:t>100%</w:t>
      </w:r>
      <w:r>
        <w:rPr>
          <w:rFonts w:ascii="宋体" w:eastAsia="宋体" w:hAnsi="宋体" w:cs="宋体" w:hint="eastAsia"/>
          <w:szCs w:val="21"/>
        </w:rPr>
        <w:t>被</w:t>
      </w:r>
      <w:r>
        <w:rPr>
          <w:rFonts w:ascii="宋体" w:eastAsia="宋体" w:hAnsi="宋体" w:cs="宋体" w:hint="eastAsia"/>
          <w:szCs w:val="21"/>
        </w:rPr>
        <w:t>SCI</w:t>
      </w:r>
      <w:r>
        <w:rPr>
          <w:rFonts w:ascii="宋体" w:eastAsia="宋体" w:hAnsi="宋体" w:cs="宋体" w:hint="eastAsia"/>
          <w:szCs w:val="21"/>
        </w:rPr>
        <w:t>收录，</w:t>
      </w:r>
      <w:r>
        <w:rPr>
          <w:rFonts w:ascii="宋体" w:eastAsia="宋体" w:hAnsi="宋体" w:cs="宋体" w:hint="eastAsia"/>
          <w:szCs w:val="21"/>
        </w:rPr>
        <w:t>100%</w:t>
      </w:r>
      <w:r>
        <w:rPr>
          <w:rFonts w:ascii="宋体" w:eastAsia="宋体" w:hAnsi="宋体" w:cs="宋体" w:hint="eastAsia"/>
          <w:szCs w:val="21"/>
        </w:rPr>
        <w:t>被</w:t>
      </w:r>
      <w:r>
        <w:rPr>
          <w:rFonts w:ascii="宋体" w:eastAsia="宋体" w:hAnsi="宋体" w:cs="宋体" w:hint="eastAsia"/>
          <w:szCs w:val="21"/>
        </w:rPr>
        <w:t>MEDLINE</w:t>
      </w:r>
      <w:r>
        <w:rPr>
          <w:rFonts w:ascii="宋体" w:eastAsia="宋体" w:hAnsi="宋体" w:cs="宋体" w:hint="eastAsia"/>
          <w:szCs w:val="21"/>
        </w:rPr>
        <w:t>收录。收录基础医学、临床医学、预防医学、生物医学、生物化学</w:t>
      </w:r>
      <w:r>
        <w:rPr>
          <w:rFonts w:ascii="宋体" w:eastAsia="宋体" w:hAnsi="宋体" w:cs="宋体" w:hint="eastAsia"/>
          <w:szCs w:val="21"/>
        </w:rPr>
        <w:t>、卫生学、特种医学、毒物学、药学等。</w:t>
      </w:r>
    </w:p>
    <w:p w:rsidR="00D01D5A" w:rsidRDefault="008D2303">
      <w:pPr>
        <w:rPr>
          <w:rFonts w:ascii="宋体" w:eastAsia="宋体" w:hAnsi="宋体" w:cs="宋体"/>
          <w:b/>
          <w:szCs w:val="21"/>
        </w:rPr>
      </w:pPr>
      <w:r>
        <w:rPr>
          <w:rFonts w:ascii="宋体" w:eastAsia="宋体" w:hAnsi="宋体" w:cs="宋体" w:hint="eastAsia"/>
          <w:b/>
          <w:szCs w:val="21"/>
        </w:rPr>
        <w:t>3.</w:t>
      </w:r>
      <w:r>
        <w:rPr>
          <w:rFonts w:ascii="宋体" w:eastAsia="宋体" w:hAnsi="宋体" w:cs="宋体" w:hint="eastAsia"/>
          <w:b/>
          <w:szCs w:val="21"/>
        </w:rPr>
        <w:t>外文期刊数据库</w:t>
      </w:r>
    </w:p>
    <w:p w:rsidR="00D01D5A" w:rsidRDefault="008D2303">
      <w:pPr>
        <w:rPr>
          <w:rFonts w:ascii="宋体" w:eastAsia="宋体" w:hAnsi="宋体" w:cs="宋体"/>
          <w:szCs w:val="21"/>
        </w:rPr>
      </w:pPr>
      <w:r>
        <w:rPr>
          <w:rFonts w:ascii="宋体" w:eastAsia="宋体" w:hAnsi="宋体" w:cs="宋体" w:hint="eastAsia"/>
          <w:szCs w:val="21"/>
        </w:rPr>
        <w:t>注：外文期刊数据库每天更新，与</w:t>
      </w:r>
      <w:r>
        <w:rPr>
          <w:rFonts w:ascii="宋体" w:eastAsia="宋体" w:hAnsi="宋体" w:cs="宋体" w:hint="eastAsia"/>
          <w:szCs w:val="21"/>
        </w:rPr>
        <w:t>PUBMED</w:t>
      </w:r>
      <w:r>
        <w:rPr>
          <w:rFonts w:ascii="宋体" w:eastAsia="宋体" w:hAnsi="宋体" w:cs="宋体" w:hint="eastAsia"/>
          <w:szCs w:val="21"/>
        </w:rPr>
        <w:t>同步。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4A0" w:firstRow="1" w:lastRow="0" w:firstColumn="1" w:lastColumn="0" w:noHBand="0" w:noVBand="1"/>
      </w:tblPr>
      <w:tblGrid>
        <w:gridCol w:w="1455"/>
        <w:gridCol w:w="6812"/>
      </w:tblGrid>
      <w:tr w:rsidR="00D01D5A">
        <w:trPr>
          <w:trHeight w:val="567"/>
          <w:jc w:val="center"/>
        </w:trPr>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D01D5A" w:rsidRDefault="008D2303">
            <w:pPr>
              <w:rPr>
                <w:rFonts w:ascii="宋体" w:eastAsia="宋体" w:hAnsi="宋体" w:cs="宋体"/>
                <w:szCs w:val="21"/>
              </w:rPr>
            </w:pPr>
            <w:r>
              <w:rPr>
                <w:rFonts w:ascii="宋体" w:eastAsia="宋体" w:hAnsi="宋体" w:cs="宋体" w:hint="eastAsia"/>
                <w:szCs w:val="21"/>
              </w:rPr>
              <w:t>功能</w:t>
            </w:r>
          </w:p>
        </w:tc>
        <w:tc>
          <w:tcPr>
            <w:tcW w:w="681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D01D5A" w:rsidRDefault="008D2303">
            <w:pPr>
              <w:rPr>
                <w:rFonts w:ascii="宋体" w:eastAsia="宋体" w:hAnsi="宋体" w:cs="宋体"/>
                <w:szCs w:val="21"/>
              </w:rPr>
            </w:pPr>
            <w:r>
              <w:rPr>
                <w:rFonts w:ascii="宋体" w:eastAsia="宋体" w:hAnsi="宋体" w:cs="宋体" w:hint="eastAsia"/>
                <w:szCs w:val="21"/>
              </w:rPr>
              <w:t>特点</w:t>
            </w:r>
          </w:p>
        </w:tc>
      </w:tr>
      <w:tr w:rsidR="00D01D5A">
        <w:trPr>
          <w:trHeight w:val="118"/>
          <w:jc w:val="center"/>
        </w:trPr>
        <w:tc>
          <w:tcPr>
            <w:tcW w:w="145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D01D5A" w:rsidRDefault="008D2303">
            <w:pPr>
              <w:rPr>
                <w:rFonts w:ascii="宋体" w:eastAsia="宋体" w:hAnsi="宋体" w:cs="宋体"/>
                <w:szCs w:val="21"/>
              </w:rPr>
            </w:pPr>
            <w:r>
              <w:rPr>
                <w:rFonts w:ascii="宋体" w:eastAsia="宋体" w:hAnsi="宋体" w:cs="宋体" w:hint="eastAsia"/>
                <w:szCs w:val="21"/>
              </w:rPr>
              <w:t>收录期刊</w:t>
            </w:r>
          </w:p>
        </w:tc>
        <w:tc>
          <w:tcPr>
            <w:tcW w:w="681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rsidR="00D01D5A" w:rsidRDefault="008D2303">
            <w:pPr>
              <w:rPr>
                <w:rFonts w:ascii="宋体" w:eastAsia="宋体" w:hAnsi="宋体" w:cs="宋体"/>
                <w:szCs w:val="21"/>
              </w:rPr>
            </w:pPr>
            <w:r>
              <w:rPr>
                <w:rFonts w:ascii="宋体" w:eastAsia="宋体" w:hAnsi="宋体" w:cs="宋体" w:hint="eastAsia"/>
                <w:szCs w:val="21"/>
              </w:rPr>
              <w:t>收录期刊</w:t>
            </w:r>
            <w:r>
              <w:rPr>
                <w:rFonts w:ascii="宋体" w:eastAsia="宋体" w:hAnsi="宋体" w:cs="宋体" w:hint="eastAsia"/>
                <w:szCs w:val="21"/>
              </w:rPr>
              <w:t>32000</w:t>
            </w:r>
            <w:r>
              <w:rPr>
                <w:rFonts w:ascii="宋体" w:eastAsia="宋体" w:hAnsi="宋体" w:cs="宋体" w:hint="eastAsia"/>
                <w:szCs w:val="21"/>
              </w:rPr>
              <w:t>余种。其中</w:t>
            </w:r>
            <w:r>
              <w:rPr>
                <w:rFonts w:ascii="宋体" w:eastAsia="宋体" w:hAnsi="宋体" w:cs="宋体" w:hint="eastAsia"/>
                <w:szCs w:val="21"/>
              </w:rPr>
              <w:t>SCI</w:t>
            </w:r>
            <w:r>
              <w:rPr>
                <w:rFonts w:ascii="宋体" w:eastAsia="宋体" w:hAnsi="宋体" w:cs="宋体" w:hint="eastAsia"/>
                <w:szCs w:val="21"/>
              </w:rPr>
              <w:t>期刊</w:t>
            </w:r>
            <w:r>
              <w:rPr>
                <w:rFonts w:ascii="宋体" w:eastAsia="宋体" w:hAnsi="宋体" w:cs="宋体" w:hint="eastAsia"/>
                <w:szCs w:val="21"/>
              </w:rPr>
              <w:t>6000</w:t>
            </w:r>
            <w:r>
              <w:rPr>
                <w:rFonts w:ascii="宋体" w:eastAsia="宋体" w:hAnsi="宋体" w:cs="宋体" w:hint="eastAsia"/>
                <w:szCs w:val="21"/>
              </w:rPr>
              <w:t>多种，</w:t>
            </w:r>
            <w:r>
              <w:rPr>
                <w:rFonts w:ascii="宋体" w:eastAsia="宋体" w:hAnsi="宋体" w:cs="宋体" w:hint="eastAsia"/>
                <w:szCs w:val="21"/>
              </w:rPr>
              <w:t>OA</w:t>
            </w:r>
            <w:r>
              <w:rPr>
                <w:rFonts w:ascii="宋体" w:eastAsia="宋体" w:hAnsi="宋体" w:cs="宋体" w:hint="eastAsia"/>
                <w:szCs w:val="21"/>
              </w:rPr>
              <w:t>期刊</w:t>
            </w:r>
            <w:r>
              <w:rPr>
                <w:rFonts w:ascii="宋体" w:eastAsia="宋体" w:hAnsi="宋体" w:cs="宋体" w:hint="eastAsia"/>
                <w:szCs w:val="21"/>
              </w:rPr>
              <w:t>3000</w:t>
            </w:r>
            <w:r>
              <w:rPr>
                <w:rFonts w:ascii="宋体" w:eastAsia="宋体" w:hAnsi="宋体" w:cs="宋体" w:hint="eastAsia"/>
                <w:szCs w:val="21"/>
              </w:rPr>
              <w:t>多种。收录全球</w:t>
            </w:r>
            <w:r>
              <w:rPr>
                <w:rFonts w:ascii="宋体" w:eastAsia="宋体" w:hAnsi="宋体" w:cs="宋体" w:hint="eastAsia"/>
                <w:szCs w:val="21"/>
              </w:rPr>
              <w:t>99%</w:t>
            </w:r>
            <w:r>
              <w:rPr>
                <w:rFonts w:ascii="宋体" w:eastAsia="宋体" w:hAnsi="宋体" w:cs="宋体" w:hint="eastAsia"/>
                <w:szCs w:val="21"/>
              </w:rPr>
              <w:t>的医学期刊。</w:t>
            </w:r>
          </w:p>
        </w:tc>
      </w:tr>
      <w:tr w:rsidR="00D01D5A">
        <w:trPr>
          <w:trHeight w:val="214"/>
          <w:jc w:val="center"/>
        </w:trPr>
        <w:tc>
          <w:tcPr>
            <w:tcW w:w="1455"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收录范围</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基础医学、临床医学、预防医学、生物医学、生物化学、卫生学、特种医学、毒物学、药学等。</w:t>
            </w:r>
          </w:p>
        </w:tc>
      </w:tr>
      <w:tr w:rsidR="00D01D5A">
        <w:trPr>
          <w:trHeight w:val="214"/>
          <w:jc w:val="center"/>
        </w:trPr>
        <w:tc>
          <w:tcPr>
            <w:tcW w:w="1455"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lastRenderedPageBreak/>
              <w:t>资源来源</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收集整合北医、协和、交大等全国所有的医学高等学院图书馆馆藏</w:t>
            </w:r>
          </w:p>
        </w:tc>
      </w:tr>
      <w:tr w:rsidR="00D01D5A">
        <w:trPr>
          <w:trHeight w:val="278"/>
          <w:jc w:val="center"/>
        </w:trPr>
        <w:tc>
          <w:tcPr>
            <w:tcW w:w="1455" w:type="dxa"/>
            <w:vMerge w:val="restart"/>
            <w:tcBorders>
              <w:top w:val="single" w:sz="6" w:space="0" w:color="auto"/>
              <w:left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期刊导航</w:t>
            </w:r>
          </w:p>
        </w:tc>
        <w:tc>
          <w:tcPr>
            <w:tcW w:w="6812" w:type="dxa"/>
            <w:tcBorders>
              <w:top w:val="single" w:sz="6" w:space="0" w:color="auto"/>
              <w:left w:val="single" w:sz="6" w:space="0" w:color="auto"/>
              <w:bottom w:val="single" w:sz="4"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学科导航：按各学科</w:t>
            </w:r>
          </w:p>
        </w:tc>
      </w:tr>
      <w:tr w:rsidR="00D01D5A">
        <w:trPr>
          <w:trHeight w:val="348"/>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4" w:space="0" w:color="auto"/>
              <w:left w:val="single" w:sz="6" w:space="0" w:color="auto"/>
              <w:bottom w:val="single" w:sz="4"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期刊名称及</w:t>
            </w:r>
            <w:r>
              <w:rPr>
                <w:rFonts w:ascii="宋体" w:eastAsia="宋体" w:hAnsi="宋体" w:cs="宋体" w:hint="eastAsia"/>
                <w:szCs w:val="21"/>
              </w:rPr>
              <w:t>ISSN</w:t>
            </w:r>
            <w:r>
              <w:rPr>
                <w:rFonts w:ascii="宋体" w:eastAsia="宋体" w:hAnsi="宋体" w:cs="宋体" w:hint="eastAsia"/>
                <w:szCs w:val="21"/>
              </w:rPr>
              <w:t>检索</w:t>
            </w:r>
          </w:p>
        </w:tc>
      </w:tr>
      <w:tr w:rsidR="00D01D5A">
        <w:trPr>
          <w:trHeight w:val="332"/>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4" w:space="0" w:color="auto"/>
              <w:left w:val="single" w:sz="6" w:space="0" w:color="auto"/>
              <w:bottom w:val="single" w:sz="4"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期刊语言：中文刊</w:t>
            </w:r>
            <w:r>
              <w:rPr>
                <w:rFonts w:ascii="宋体" w:eastAsia="宋体" w:hAnsi="宋体" w:cs="宋体" w:hint="eastAsia"/>
                <w:szCs w:val="21"/>
              </w:rPr>
              <w:t xml:space="preserve"> </w:t>
            </w:r>
            <w:r>
              <w:rPr>
                <w:rFonts w:ascii="宋体" w:eastAsia="宋体" w:hAnsi="宋体" w:cs="宋体" w:hint="eastAsia"/>
                <w:szCs w:val="21"/>
              </w:rPr>
              <w:t>英文刊</w:t>
            </w:r>
            <w:r>
              <w:rPr>
                <w:rFonts w:ascii="宋体" w:eastAsia="宋体" w:hAnsi="宋体" w:cs="宋体" w:hint="eastAsia"/>
                <w:szCs w:val="21"/>
              </w:rPr>
              <w:t xml:space="preserve"> </w:t>
            </w:r>
            <w:r>
              <w:rPr>
                <w:rFonts w:ascii="宋体" w:eastAsia="宋体" w:hAnsi="宋体" w:cs="宋体" w:hint="eastAsia"/>
                <w:szCs w:val="21"/>
              </w:rPr>
              <w:t>俄文刊</w:t>
            </w:r>
            <w:r>
              <w:rPr>
                <w:rFonts w:ascii="宋体" w:eastAsia="宋体" w:hAnsi="宋体" w:cs="宋体" w:hint="eastAsia"/>
                <w:szCs w:val="21"/>
              </w:rPr>
              <w:t xml:space="preserve"> </w:t>
            </w:r>
            <w:r>
              <w:rPr>
                <w:rFonts w:ascii="宋体" w:eastAsia="宋体" w:hAnsi="宋体" w:cs="宋体" w:hint="eastAsia"/>
                <w:szCs w:val="21"/>
              </w:rPr>
              <w:t>日文刊</w:t>
            </w:r>
            <w:r>
              <w:rPr>
                <w:rFonts w:ascii="宋体" w:eastAsia="宋体" w:hAnsi="宋体" w:cs="宋体" w:hint="eastAsia"/>
                <w:szCs w:val="21"/>
              </w:rPr>
              <w:t xml:space="preserve"> </w:t>
            </w:r>
            <w:r>
              <w:rPr>
                <w:rFonts w:ascii="宋体" w:eastAsia="宋体" w:hAnsi="宋体" w:cs="宋体" w:hint="eastAsia"/>
                <w:szCs w:val="21"/>
              </w:rPr>
              <w:t>法文刊</w:t>
            </w:r>
            <w:r>
              <w:rPr>
                <w:rFonts w:ascii="宋体" w:eastAsia="宋体" w:hAnsi="宋体" w:cs="宋体" w:hint="eastAsia"/>
                <w:szCs w:val="21"/>
              </w:rPr>
              <w:t xml:space="preserve"> </w:t>
            </w:r>
            <w:r>
              <w:rPr>
                <w:rFonts w:ascii="宋体" w:eastAsia="宋体" w:hAnsi="宋体" w:cs="宋体" w:hint="eastAsia"/>
                <w:szCs w:val="21"/>
              </w:rPr>
              <w:t>德文刊</w:t>
            </w:r>
          </w:p>
        </w:tc>
      </w:tr>
      <w:tr w:rsidR="00D01D5A">
        <w:trPr>
          <w:trHeight w:val="319"/>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4" w:space="0" w:color="auto"/>
              <w:left w:val="single" w:sz="6" w:space="0" w:color="auto"/>
              <w:bottom w:val="single" w:sz="4"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期刊分类：全部</w:t>
            </w:r>
            <w:r>
              <w:rPr>
                <w:rFonts w:ascii="宋体" w:eastAsia="宋体" w:hAnsi="宋体" w:cs="宋体" w:hint="eastAsia"/>
                <w:szCs w:val="21"/>
              </w:rPr>
              <w:t>F1000 ESISCIE SSCIEI PKUCSCD</w:t>
            </w:r>
          </w:p>
        </w:tc>
      </w:tr>
      <w:tr w:rsidR="00D01D5A">
        <w:trPr>
          <w:trHeight w:val="356"/>
          <w:jc w:val="center"/>
        </w:trPr>
        <w:tc>
          <w:tcPr>
            <w:tcW w:w="1455" w:type="dxa"/>
            <w:vMerge/>
            <w:tcBorders>
              <w:left w:val="single" w:sz="6" w:space="0" w:color="auto"/>
              <w:bottom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4"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刊名首字母：</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C</w:t>
            </w:r>
            <w:r>
              <w:rPr>
                <w:rFonts w:ascii="宋体" w:eastAsia="宋体" w:hAnsi="宋体" w:cs="宋体" w:hint="eastAsia"/>
                <w:szCs w:val="21"/>
              </w:rPr>
              <w:t>、</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E</w:t>
            </w:r>
            <w:r>
              <w:rPr>
                <w:rFonts w:ascii="宋体" w:eastAsia="宋体" w:hAnsi="宋体" w:cs="宋体" w:hint="eastAsia"/>
                <w:szCs w:val="21"/>
              </w:rPr>
              <w:t>、、、、、、、、、、、、</w:t>
            </w:r>
            <w:r>
              <w:rPr>
                <w:rFonts w:ascii="宋体" w:eastAsia="宋体" w:hAnsi="宋体" w:cs="宋体" w:hint="eastAsia"/>
                <w:szCs w:val="21"/>
              </w:rPr>
              <w:t>X</w:t>
            </w:r>
            <w:r>
              <w:rPr>
                <w:rFonts w:ascii="宋体" w:eastAsia="宋体" w:hAnsi="宋体" w:cs="宋体" w:hint="eastAsia"/>
                <w:szCs w:val="21"/>
              </w:rPr>
              <w:t>、</w:t>
            </w:r>
            <w:r>
              <w:rPr>
                <w:rFonts w:ascii="宋体" w:eastAsia="宋体" w:hAnsi="宋体" w:cs="宋体" w:hint="eastAsia"/>
                <w:szCs w:val="21"/>
              </w:rPr>
              <w:t>Y</w:t>
            </w:r>
            <w:r>
              <w:rPr>
                <w:rFonts w:ascii="宋体" w:eastAsia="宋体" w:hAnsi="宋体" w:cs="宋体" w:hint="eastAsia"/>
                <w:szCs w:val="21"/>
              </w:rPr>
              <w:t>、</w:t>
            </w:r>
            <w:r>
              <w:rPr>
                <w:rFonts w:ascii="宋体" w:eastAsia="宋体" w:hAnsi="宋体" w:cs="宋体" w:hint="eastAsia"/>
                <w:szCs w:val="21"/>
              </w:rPr>
              <w:t>Z</w:t>
            </w:r>
          </w:p>
        </w:tc>
      </w:tr>
      <w:tr w:rsidR="00D01D5A">
        <w:trPr>
          <w:trHeight w:val="214"/>
          <w:jc w:val="center"/>
        </w:trPr>
        <w:tc>
          <w:tcPr>
            <w:tcW w:w="1455"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收录数据库</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收录：</w:t>
            </w:r>
            <w:r>
              <w:rPr>
                <w:rFonts w:ascii="宋体" w:eastAsia="宋体" w:hAnsi="宋体" w:cs="宋体" w:hint="eastAsia"/>
                <w:szCs w:val="21"/>
              </w:rPr>
              <w:t>Elsevier</w:t>
            </w:r>
            <w:r>
              <w:rPr>
                <w:rFonts w:ascii="宋体" w:eastAsia="宋体" w:hAnsi="宋体" w:cs="宋体" w:hint="eastAsia"/>
                <w:szCs w:val="21"/>
              </w:rPr>
              <w:t>、</w:t>
            </w:r>
            <w:r>
              <w:rPr>
                <w:rFonts w:ascii="宋体" w:eastAsia="宋体" w:hAnsi="宋体" w:cs="宋体" w:hint="eastAsia"/>
                <w:szCs w:val="21"/>
              </w:rPr>
              <w:t>Springer</w:t>
            </w:r>
            <w:r>
              <w:rPr>
                <w:rFonts w:ascii="宋体" w:eastAsia="宋体" w:hAnsi="宋体" w:cs="宋体" w:hint="eastAsia"/>
                <w:szCs w:val="21"/>
              </w:rPr>
              <w:t>、</w:t>
            </w:r>
            <w:r>
              <w:rPr>
                <w:rFonts w:ascii="宋体" w:eastAsia="宋体" w:hAnsi="宋体" w:cs="宋体" w:hint="eastAsia"/>
                <w:szCs w:val="21"/>
              </w:rPr>
              <w:t>Ovid</w:t>
            </w:r>
            <w:r>
              <w:rPr>
                <w:rFonts w:ascii="宋体" w:eastAsia="宋体" w:hAnsi="宋体" w:cs="宋体" w:hint="eastAsia"/>
                <w:szCs w:val="21"/>
              </w:rPr>
              <w:t>、</w:t>
            </w:r>
            <w:r>
              <w:rPr>
                <w:rFonts w:ascii="宋体" w:eastAsia="宋体" w:hAnsi="宋体" w:cs="宋体" w:hint="eastAsia"/>
                <w:szCs w:val="21"/>
              </w:rPr>
              <w:t>Swetswis</w:t>
            </w:r>
            <w:r>
              <w:rPr>
                <w:rFonts w:ascii="宋体" w:eastAsia="宋体" w:hAnsi="宋体" w:cs="宋体" w:hint="eastAsia"/>
                <w:szCs w:val="21"/>
              </w:rPr>
              <w:t>、</w:t>
            </w:r>
            <w:r>
              <w:rPr>
                <w:rFonts w:ascii="宋体" w:eastAsia="宋体" w:hAnsi="宋体" w:cs="宋体" w:hint="eastAsia"/>
                <w:szCs w:val="21"/>
              </w:rPr>
              <w:t>Proquest</w:t>
            </w:r>
            <w:r>
              <w:rPr>
                <w:rFonts w:ascii="宋体" w:eastAsia="宋体" w:hAnsi="宋体" w:cs="宋体" w:hint="eastAsia"/>
                <w:szCs w:val="21"/>
              </w:rPr>
              <w:t>、</w:t>
            </w:r>
            <w:r>
              <w:rPr>
                <w:rFonts w:ascii="宋体" w:eastAsia="宋体" w:hAnsi="宋体" w:cs="宋体" w:hint="eastAsia"/>
                <w:szCs w:val="21"/>
              </w:rPr>
              <w:t>Oclc</w:t>
            </w:r>
            <w:r>
              <w:rPr>
                <w:rFonts w:ascii="宋体" w:eastAsia="宋体" w:hAnsi="宋体" w:cs="宋体" w:hint="eastAsia"/>
                <w:szCs w:val="21"/>
              </w:rPr>
              <w:t>、</w:t>
            </w:r>
            <w:r>
              <w:rPr>
                <w:rFonts w:ascii="宋体" w:eastAsia="宋体" w:hAnsi="宋体" w:cs="宋体" w:hint="eastAsia"/>
                <w:szCs w:val="21"/>
              </w:rPr>
              <w:t>Sdos</w:t>
            </w:r>
            <w:r>
              <w:rPr>
                <w:rFonts w:ascii="宋体" w:eastAsia="宋体" w:hAnsi="宋体" w:cs="宋体" w:hint="eastAsia"/>
                <w:szCs w:val="21"/>
              </w:rPr>
              <w:t>、</w:t>
            </w:r>
            <w:r>
              <w:rPr>
                <w:rFonts w:ascii="宋体" w:eastAsia="宋体" w:hAnsi="宋体" w:cs="宋体" w:hint="eastAsia"/>
                <w:szCs w:val="21"/>
              </w:rPr>
              <w:t>Wiley...</w:t>
            </w:r>
          </w:p>
        </w:tc>
      </w:tr>
      <w:tr w:rsidR="00D01D5A">
        <w:trPr>
          <w:trHeight w:val="84"/>
          <w:jc w:val="center"/>
        </w:trPr>
        <w:tc>
          <w:tcPr>
            <w:tcW w:w="1455"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版权</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由高校管理中心直接进行全文传递，是一种服务，不存在版权问题。</w:t>
            </w:r>
          </w:p>
        </w:tc>
      </w:tr>
      <w:tr w:rsidR="00D01D5A">
        <w:trPr>
          <w:trHeight w:val="166"/>
          <w:jc w:val="center"/>
        </w:trPr>
        <w:tc>
          <w:tcPr>
            <w:tcW w:w="1455"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服务响应时间</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电子文献一般在</w:t>
            </w:r>
            <w:r>
              <w:rPr>
                <w:rFonts w:ascii="宋体" w:eastAsia="宋体" w:hAnsi="宋体" w:cs="宋体" w:hint="eastAsia"/>
                <w:szCs w:val="21"/>
              </w:rPr>
              <w:t>10</w:t>
            </w:r>
            <w:r>
              <w:rPr>
                <w:rFonts w:ascii="宋体" w:eastAsia="宋体" w:hAnsi="宋体" w:cs="宋体" w:hint="eastAsia"/>
                <w:szCs w:val="21"/>
              </w:rPr>
              <w:t>分钟内响应，纸质文献工作时间</w:t>
            </w:r>
            <w:r>
              <w:rPr>
                <w:rFonts w:ascii="宋体" w:eastAsia="宋体" w:hAnsi="宋体" w:cs="宋体" w:hint="eastAsia"/>
                <w:szCs w:val="21"/>
              </w:rPr>
              <w:t>5</w:t>
            </w:r>
            <w:r>
              <w:rPr>
                <w:rFonts w:ascii="宋体" w:eastAsia="宋体" w:hAnsi="宋体" w:cs="宋体" w:hint="eastAsia"/>
                <w:szCs w:val="21"/>
              </w:rPr>
              <w:t>小时内响应，</w:t>
            </w:r>
            <w:r>
              <w:rPr>
                <w:rFonts w:ascii="宋体" w:eastAsia="宋体" w:hAnsi="宋体" w:cs="宋体" w:hint="eastAsia"/>
                <w:szCs w:val="21"/>
              </w:rPr>
              <w:t>24</w:t>
            </w:r>
            <w:r>
              <w:rPr>
                <w:rFonts w:ascii="宋体" w:eastAsia="宋体" w:hAnsi="宋体" w:cs="宋体" w:hint="eastAsia"/>
                <w:szCs w:val="21"/>
              </w:rPr>
              <w:t>小时保证。</w:t>
            </w:r>
          </w:p>
        </w:tc>
      </w:tr>
      <w:tr w:rsidR="00D01D5A">
        <w:trPr>
          <w:trHeight w:val="211"/>
          <w:jc w:val="center"/>
        </w:trPr>
        <w:tc>
          <w:tcPr>
            <w:tcW w:w="1455"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响应模式</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提供一份邮箱。如果提供的邮箱有问题，可经短信反馈提醒用户。</w:t>
            </w:r>
          </w:p>
        </w:tc>
      </w:tr>
      <w:tr w:rsidR="00D01D5A">
        <w:trPr>
          <w:trHeight w:val="39"/>
          <w:jc w:val="center"/>
        </w:trPr>
        <w:tc>
          <w:tcPr>
            <w:tcW w:w="1455"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检索途径</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提供文献自由检索、关键词检索、</w:t>
            </w:r>
            <w:r>
              <w:rPr>
                <w:rFonts w:ascii="宋体" w:eastAsia="宋体" w:hAnsi="宋体" w:cs="宋体" w:hint="eastAsia"/>
                <w:szCs w:val="21"/>
              </w:rPr>
              <w:t>MeSH</w:t>
            </w:r>
            <w:r>
              <w:rPr>
                <w:rFonts w:ascii="宋体" w:eastAsia="宋体" w:hAnsi="宋体" w:cs="宋体" w:hint="eastAsia"/>
                <w:szCs w:val="21"/>
              </w:rPr>
              <w:t>医学主题词导航检索热门检索</w:t>
            </w:r>
          </w:p>
        </w:tc>
      </w:tr>
      <w:tr w:rsidR="00D01D5A">
        <w:trPr>
          <w:trHeight w:val="93"/>
          <w:jc w:val="center"/>
        </w:trPr>
        <w:tc>
          <w:tcPr>
            <w:tcW w:w="1455"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更新时间</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跟高校电子库同步，每月更新</w:t>
            </w:r>
          </w:p>
        </w:tc>
      </w:tr>
      <w:tr w:rsidR="00D01D5A">
        <w:trPr>
          <w:trHeight w:val="88"/>
          <w:jc w:val="center"/>
        </w:trPr>
        <w:tc>
          <w:tcPr>
            <w:tcW w:w="1455"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收录期刊的影响因子</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影响因子大于</w:t>
            </w:r>
            <w:r>
              <w:rPr>
                <w:rFonts w:ascii="宋体" w:eastAsia="宋体" w:hAnsi="宋体" w:cs="宋体" w:hint="eastAsia"/>
                <w:szCs w:val="21"/>
              </w:rPr>
              <w:t>20</w:t>
            </w:r>
            <w:r>
              <w:rPr>
                <w:rFonts w:ascii="宋体" w:eastAsia="宋体" w:hAnsi="宋体" w:cs="宋体" w:hint="eastAsia"/>
                <w:szCs w:val="21"/>
              </w:rPr>
              <w:t>的期刊有</w:t>
            </w:r>
            <w:r>
              <w:rPr>
                <w:rFonts w:ascii="宋体" w:eastAsia="宋体" w:hAnsi="宋体" w:cs="宋体" w:hint="eastAsia"/>
                <w:szCs w:val="21"/>
              </w:rPr>
              <w:t>45</w:t>
            </w:r>
            <w:r>
              <w:rPr>
                <w:rFonts w:ascii="宋体" w:eastAsia="宋体" w:hAnsi="宋体" w:cs="宋体" w:hint="eastAsia"/>
                <w:szCs w:val="21"/>
              </w:rPr>
              <w:t>种。</w:t>
            </w:r>
          </w:p>
          <w:p w:rsidR="00D01D5A" w:rsidRDefault="008D2303">
            <w:pPr>
              <w:rPr>
                <w:rFonts w:ascii="宋体" w:eastAsia="宋体" w:hAnsi="宋体" w:cs="宋体"/>
                <w:szCs w:val="21"/>
              </w:rPr>
            </w:pPr>
            <w:r>
              <w:rPr>
                <w:rFonts w:ascii="宋体" w:eastAsia="宋体" w:hAnsi="宋体" w:cs="宋体" w:hint="eastAsia"/>
                <w:szCs w:val="21"/>
              </w:rPr>
              <w:t>影响因子大于</w:t>
            </w:r>
            <w:r>
              <w:rPr>
                <w:rFonts w:ascii="宋体" w:eastAsia="宋体" w:hAnsi="宋体" w:cs="宋体" w:hint="eastAsia"/>
                <w:szCs w:val="21"/>
              </w:rPr>
              <w:t>5</w:t>
            </w:r>
            <w:r>
              <w:rPr>
                <w:rFonts w:ascii="宋体" w:eastAsia="宋体" w:hAnsi="宋体" w:cs="宋体" w:hint="eastAsia"/>
                <w:szCs w:val="21"/>
              </w:rPr>
              <w:t>的期刊有</w:t>
            </w:r>
            <w:r>
              <w:rPr>
                <w:rFonts w:ascii="宋体" w:eastAsia="宋体" w:hAnsi="宋体" w:cs="宋体" w:hint="eastAsia"/>
                <w:szCs w:val="21"/>
              </w:rPr>
              <w:t>569</w:t>
            </w:r>
            <w:r>
              <w:rPr>
                <w:rFonts w:ascii="宋体" w:eastAsia="宋体" w:hAnsi="宋体" w:cs="宋体" w:hint="eastAsia"/>
                <w:szCs w:val="21"/>
              </w:rPr>
              <w:t>种。</w:t>
            </w:r>
          </w:p>
        </w:tc>
      </w:tr>
      <w:tr w:rsidR="00D01D5A">
        <w:trPr>
          <w:trHeight w:val="88"/>
          <w:jc w:val="center"/>
        </w:trPr>
        <w:tc>
          <w:tcPr>
            <w:tcW w:w="1455"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核心医学期刊收录率</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100%</w:t>
            </w:r>
            <w:r>
              <w:rPr>
                <w:rFonts w:ascii="宋体" w:eastAsia="宋体" w:hAnsi="宋体" w:cs="宋体" w:hint="eastAsia"/>
                <w:szCs w:val="21"/>
              </w:rPr>
              <w:t>被</w:t>
            </w:r>
            <w:r>
              <w:rPr>
                <w:rFonts w:ascii="宋体" w:eastAsia="宋体" w:hAnsi="宋体" w:cs="宋体" w:hint="eastAsia"/>
                <w:szCs w:val="21"/>
              </w:rPr>
              <w:t>SCI</w:t>
            </w:r>
            <w:r>
              <w:rPr>
                <w:rFonts w:ascii="宋体" w:eastAsia="宋体" w:hAnsi="宋体" w:cs="宋体" w:hint="eastAsia"/>
                <w:szCs w:val="21"/>
              </w:rPr>
              <w:t>收录，</w:t>
            </w:r>
            <w:r>
              <w:rPr>
                <w:rFonts w:ascii="宋体" w:eastAsia="宋体" w:hAnsi="宋体" w:cs="宋体" w:hint="eastAsia"/>
                <w:szCs w:val="21"/>
              </w:rPr>
              <w:t>100%</w:t>
            </w:r>
            <w:r>
              <w:rPr>
                <w:rFonts w:ascii="宋体" w:eastAsia="宋体" w:hAnsi="宋体" w:cs="宋体" w:hint="eastAsia"/>
                <w:szCs w:val="21"/>
              </w:rPr>
              <w:t>被</w:t>
            </w:r>
            <w:r>
              <w:rPr>
                <w:rFonts w:ascii="宋体" w:eastAsia="宋体" w:hAnsi="宋体" w:cs="宋体" w:hint="eastAsia"/>
                <w:szCs w:val="21"/>
              </w:rPr>
              <w:t>MEDLINE</w:t>
            </w:r>
            <w:r>
              <w:rPr>
                <w:rFonts w:ascii="宋体" w:eastAsia="宋体" w:hAnsi="宋体" w:cs="宋体" w:hint="eastAsia"/>
                <w:szCs w:val="21"/>
              </w:rPr>
              <w:t>收录</w:t>
            </w:r>
          </w:p>
        </w:tc>
      </w:tr>
      <w:tr w:rsidR="00D01D5A">
        <w:trPr>
          <w:trHeight w:val="75"/>
          <w:jc w:val="center"/>
        </w:trPr>
        <w:tc>
          <w:tcPr>
            <w:tcW w:w="1455"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期刊收录期限</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从</w:t>
            </w:r>
            <w:r>
              <w:rPr>
                <w:rFonts w:ascii="宋体" w:eastAsia="宋体" w:hAnsi="宋体" w:cs="宋体" w:hint="eastAsia"/>
                <w:szCs w:val="21"/>
              </w:rPr>
              <w:t>1965</w:t>
            </w:r>
            <w:r>
              <w:rPr>
                <w:rFonts w:ascii="宋体" w:eastAsia="宋体" w:hAnsi="宋体" w:cs="宋体" w:hint="eastAsia"/>
                <w:szCs w:val="21"/>
              </w:rPr>
              <w:t>年至今</w:t>
            </w:r>
          </w:p>
        </w:tc>
      </w:tr>
      <w:tr w:rsidR="00D01D5A">
        <w:trPr>
          <w:trHeight w:val="75"/>
          <w:jc w:val="center"/>
        </w:trPr>
        <w:tc>
          <w:tcPr>
            <w:tcW w:w="1455"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检索功能</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文本词检索通常作为检索的入口，既可以实现对全部内容进行检索，还设置了标题与摘要、标题、作者和作者单位等常用的快捷检索方式。</w:t>
            </w:r>
            <w:r>
              <w:rPr>
                <w:rFonts w:ascii="宋体" w:eastAsia="宋体" w:hAnsi="宋体" w:cs="宋体" w:hint="eastAsia"/>
                <w:szCs w:val="21"/>
              </w:rPr>
              <w:t xml:space="preserve"> </w:t>
            </w:r>
            <w:r>
              <w:rPr>
                <w:rFonts w:ascii="宋体" w:eastAsia="宋体" w:hAnsi="宋体" w:cs="宋体" w:hint="eastAsia"/>
                <w:szCs w:val="21"/>
              </w:rPr>
              <w:t>还增加了“智能检索”限定功能，让读者可以对文献检索查全率和查准率之间的应用游刃有余。选中智能检索时，可以帮助我们完成对同义词的扩充和下位类词的扩展检索，未选中则完成对输入词本身的匹配检索。支持通配符“</w:t>
            </w:r>
            <w:r>
              <w:rPr>
                <w:rFonts w:ascii="宋体" w:eastAsia="宋体" w:hAnsi="宋体" w:cs="宋体" w:hint="eastAsia"/>
                <w:szCs w:val="21"/>
              </w:rPr>
              <w:t>*</w:t>
            </w:r>
            <w:r>
              <w:rPr>
                <w:rFonts w:ascii="宋体" w:eastAsia="宋体" w:hAnsi="宋体" w:cs="宋体" w:hint="eastAsia"/>
                <w:szCs w:val="21"/>
              </w:rPr>
              <w:t>”检索，例如：</w:t>
            </w:r>
            <w:r>
              <w:rPr>
                <w:rFonts w:ascii="宋体" w:eastAsia="宋体" w:hAnsi="宋体" w:cs="宋体" w:hint="eastAsia"/>
                <w:szCs w:val="21"/>
              </w:rPr>
              <w:t xml:space="preserve">Stud* </w:t>
            </w:r>
            <w:r>
              <w:rPr>
                <w:rFonts w:ascii="宋体" w:eastAsia="宋体" w:hAnsi="宋体" w:cs="宋体" w:hint="eastAsia"/>
                <w:szCs w:val="21"/>
              </w:rPr>
              <w:t>可以检出</w:t>
            </w:r>
            <w:r>
              <w:rPr>
                <w:rFonts w:ascii="宋体" w:eastAsia="宋体" w:hAnsi="宋体" w:cs="宋体" w:hint="eastAsia"/>
                <w:szCs w:val="21"/>
              </w:rPr>
              <w:t xml:space="preserve"> Study</w:t>
            </w:r>
            <w:r>
              <w:rPr>
                <w:rFonts w:ascii="宋体" w:eastAsia="宋体" w:hAnsi="宋体" w:cs="宋体" w:hint="eastAsia"/>
                <w:szCs w:val="21"/>
              </w:rPr>
              <w:t>、</w:t>
            </w:r>
            <w:r>
              <w:rPr>
                <w:rFonts w:ascii="宋体" w:eastAsia="宋体" w:hAnsi="宋体" w:cs="宋体" w:hint="eastAsia"/>
                <w:szCs w:val="21"/>
              </w:rPr>
              <w:t>Studies</w:t>
            </w:r>
            <w:r>
              <w:rPr>
                <w:rFonts w:ascii="宋体" w:eastAsia="宋体" w:hAnsi="宋体" w:cs="宋体" w:hint="eastAsia"/>
                <w:szCs w:val="21"/>
              </w:rPr>
              <w:t>、</w:t>
            </w:r>
            <w:r>
              <w:rPr>
                <w:rFonts w:ascii="宋体" w:eastAsia="宋体" w:hAnsi="宋体" w:cs="宋体" w:hint="eastAsia"/>
                <w:szCs w:val="21"/>
              </w:rPr>
              <w:t>student .</w:t>
            </w:r>
            <w:r>
              <w:rPr>
                <w:rFonts w:ascii="宋体" w:eastAsia="宋体" w:hAnsi="宋体" w:cs="宋体" w:hint="eastAsia"/>
                <w:szCs w:val="21"/>
              </w:rPr>
              <w:t>支持短语检索，例如</w:t>
            </w:r>
            <w:r>
              <w:rPr>
                <w:rFonts w:ascii="宋体" w:eastAsia="宋体" w:hAnsi="宋体" w:cs="宋体" w:hint="eastAsia"/>
                <w:szCs w:val="21"/>
              </w:rPr>
              <w:t>"liver cancer"</w:t>
            </w:r>
            <w:r>
              <w:rPr>
                <w:rFonts w:ascii="宋体" w:eastAsia="宋体" w:hAnsi="宋体" w:cs="宋体" w:hint="eastAsia"/>
                <w:szCs w:val="21"/>
              </w:rPr>
              <w:t>，这里请注意双引号要用半角英文的双引号进行检索，汉语的双引号则被过滤。支持词语间逻辑匹配检索。例如：</w:t>
            </w:r>
            <w:r>
              <w:rPr>
                <w:rFonts w:ascii="宋体" w:eastAsia="宋体" w:hAnsi="宋体" w:cs="宋体" w:hint="eastAsia"/>
                <w:szCs w:val="21"/>
              </w:rPr>
              <w:t>liver AND cancer</w:t>
            </w:r>
            <w:r>
              <w:rPr>
                <w:rFonts w:ascii="宋体" w:eastAsia="宋体" w:hAnsi="宋体" w:cs="宋体" w:hint="eastAsia"/>
                <w:szCs w:val="21"/>
              </w:rPr>
              <w:t>。这里要注意的是</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AND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OR</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这样的逻辑</w:t>
            </w:r>
            <w:r>
              <w:rPr>
                <w:rFonts w:ascii="宋体" w:eastAsia="宋体" w:hAnsi="宋体" w:cs="宋体" w:hint="eastAsia"/>
                <w:szCs w:val="21"/>
              </w:rPr>
              <w:t>运算符需要大写，小写则视为单词</w:t>
            </w:r>
            <w:r>
              <w:rPr>
                <w:rFonts w:ascii="宋体" w:eastAsia="宋体" w:hAnsi="宋体" w:cs="宋体" w:hint="eastAsia"/>
                <w:szCs w:val="21"/>
              </w:rPr>
              <w:t xml:space="preserve"> </w:t>
            </w:r>
            <w:r>
              <w:rPr>
                <w:rFonts w:ascii="宋体" w:eastAsia="宋体" w:hAnsi="宋体" w:cs="宋体" w:hint="eastAsia"/>
                <w:szCs w:val="21"/>
              </w:rPr>
              <w:t>。年限与文献类型的限定，请根据自己的检索目的自由指定，未选择则认为全部文献和文献类型</w:t>
            </w:r>
          </w:p>
        </w:tc>
      </w:tr>
      <w:tr w:rsidR="00D01D5A">
        <w:trPr>
          <w:trHeight w:val="75"/>
          <w:jc w:val="center"/>
        </w:trPr>
        <w:tc>
          <w:tcPr>
            <w:tcW w:w="1455"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主题词检索</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关键词自动转换为对应主题词；主题词模糊检索；副主题词的组配；布尔逻辑组配检索</w:t>
            </w:r>
          </w:p>
        </w:tc>
      </w:tr>
      <w:tr w:rsidR="00D01D5A">
        <w:trPr>
          <w:trHeight w:val="75"/>
          <w:jc w:val="center"/>
        </w:trPr>
        <w:tc>
          <w:tcPr>
            <w:tcW w:w="1455"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关键词检索</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关键词</w:t>
            </w:r>
            <w:r>
              <w:rPr>
                <w:rFonts w:ascii="宋体" w:eastAsia="宋体" w:hAnsi="宋体" w:cs="宋体" w:hint="eastAsia"/>
                <w:szCs w:val="21"/>
              </w:rPr>
              <w:t>/</w:t>
            </w:r>
            <w:r>
              <w:rPr>
                <w:rFonts w:ascii="宋体" w:eastAsia="宋体" w:hAnsi="宋体" w:cs="宋体" w:hint="eastAsia"/>
                <w:szCs w:val="21"/>
              </w:rPr>
              <w:t>作者</w:t>
            </w:r>
            <w:r>
              <w:rPr>
                <w:rFonts w:ascii="宋体" w:eastAsia="宋体" w:hAnsi="宋体" w:cs="宋体" w:hint="eastAsia"/>
                <w:szCs w:val="21"/>
              </w:rPr>
              <w:t>/</w:t>
            </w:r>
            <w:r>
              <w:rPr>
                <w:rFonts w:ascii="宋体" w:eastAsia="宋体" w:hAnsi="宋体" w:cs="宋体" w:hint="eastAsia"/>
                <w:szCs w:val="21"/>
              </w:rPr>
              <w:t>题目检索；综述文献；免费文献</w:t>
            </w:r>
          </w:p>
        </w:tc>
      </w:tr>
      <w:tr w:rsidR="00D01D5A">
        <w:trPr>
          <w:trHeight w:val="292"/>
          <w:jc w:val="center"/>
        </w:trPr>
        <w:tc>
          <w:tcPr>
            <w:tcW w:w="1455" w:type="dxa"/>
            <w:vMerge w:val="restart"/>
            <w:tcBorders>
              <w:top w:val="single" w:sz="6" w:space="0" w:color="auto"/>
              <w:left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单篇检索</w:t>
            </w:r>
          </w:p>
        </w:tc>
        <w:tc>
          <w:tcPr>
            <w:tcW w:w="6812" w:type="dxa"/>
            <w:tcBorders>
              <w:top w:val="single" w:sz="6" w:space="0" w:color="auto"/>
              <w:left w:val="single" w:sz="6" w:space="0" w:color="auto"/>
              <w:bottom w:val="single" w:sz="4"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期刊的年卷期页检索</w:t>
            </w:r>
          </w:p>
        </w:tc>
      </w:tr>
      <w:tr w:rsidR="00D01D5A">
        <w:trPr>
          <w:trHeight w:val="316"/>
          <w:jc w:val="center"/>
        </w:trPr>
        <w:tc>
          <w:tcPr>
            <w:tcW w:w="1455" w:type="dxa"/>
            <w:vMerge/>
            <w:tcBorders>
              <w:left w:val="single" w:sz="6" w:space="0" w:color="auto"/>
              <w:bottom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4"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PMID</w:t>
            </w:r>
            <w:r>
              <w:rPr>
                <w:rFonts w:ascii="宋体" w:eastAsia="宋体" w:hAnsi="宋体" w:cs="宋体" w:hint="eastAsia"/>
                <w:szCs w:val="21"/>
              </w:rPr>
              <w:t>号检索</w:t>
            </w:r>
          </w:p>
        </w:tc>
      </w:tr>
      <w:tr w:rsidR="00D01D5A">
        <w:trPr>
          <w:trHeight w:val="300"/>
          <w:jc w:val="center"/>
        </w:trPr>
        <w:tc>
          <w:tcPr>
            <w:tcW w:w="1455" w:type="dxa"/>
            <w:vMerge w:val="restart"/>
            <w:tcBorders>
              <w:left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在线翻译</w:t>
            </w:r>
          </w:p>
        </w:tc>
        <w:tc>
          <w:tcPr>
            <w:tcW w:w="6812" w:type="dxa"/>
            <w:tcBorders>
              <w:top w:val="single" w:sz="4" w:space="0" w:color="auto"/>
              <w:left w:val="single" w:sz="6" w:space="0" w:color="auto"/>
              <w:bottom w:val="single" w:sz="4"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标题摘要的完整中英文翻译</w:t>
            </w:r>
          </w:p>
        </w:tc>
      </w:tr>
      <w:tr w:rsidR="00D01D5A">
        <w:trPr>
          <w:trHeight w:val="308"/>
          <w:jc w:val="center"/>
        </w:trPr>
        <w:tc>
          <w:tcPr>
            <w:tcW w:w="1455" w:type="dxa"/>
            <w:vMerge/>
            <w:tcBorders>
              <w:left w:val="single" w:sz="6" w:space="0" w:color="auto"/>
              <w:bottom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4"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每个单词的在线划词翻译</w:t>
            </w:r>
          </w:p>
        </w:tc>
      </w:tr>
      <w:tr w:rsidR="00D01D5A">
        <w:trPr>
          <w:trHeight w:val="316"/>
          <w:jc w:val="center"/>
        </w:trPr>
        <w:tc>
          <w:tcPr>
            <w:tcW w:w="1455" w:type="dxa"/>
            <w:tcBorders>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结果过滤</w:t>
            </w:r>
          </w:p>
        </w:tc>
        <w:tc>
          <w:tcPr>
            <w:tcW w:w="6812" w:type="dxa"/>
            <w:tcBorders>
              <w:top w:val="single" w:sz="4"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按收录情况</w:t>
            </w:r>
            <w:r>
              <w:rPr>
                <w:rFonts w:ascii="宋体" w:eastAsia="宋体" w:hAnsi="宋体" w:cs="宋体" w:hint="eastAsia"/>
                <w:szCs w:val="21"/>
              </w:rPr>
              <w:t xml:space="preserve"> ESI</w:t>
            </w:r>
            <w:r>
              <w:rPr>
                <w:rFonts w:ascii="宋体" w:eastAsia="宋体" w:hAnsi="宋体" w:cs="宋体" w:hint="eastAsia"/>
                <w:szCs w:val="21"/>
              </w:rPr>
              <w:t>、</w:t>
            </w:r>
            <w:r>
              <w:rPr>
                <w:rFonts w:ascii="宋体" w:eastAsia="宋体" w:hAnsi="宋体" w:cs="宋体" w:hint="eastAsia"/>
                <w:szCs w:val="21"/>
              </w:rPr>
              <w:t>SCIE</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EI</w:t>
            </w:r>
            <w:r>
              <w:rPr>
                <w:rFonts w:ascii="宋体" w:eastAsia="宋体" w:hAnsi="宋体" w:cs="宋体" w:hint="eastAsia"/>
                <w:szCs w:val="21"/>
              </w:rPr>
              <w:t>、</w:t>
            </w:r>
            <w:r>
              <w:rPr>
                <w:rFonts w:ascii="宋体" w:eastAsia="宋体" w:hAnsi="宋体" w:cs="宋体" w:hint="eastAsia"/>
                <w:szCs w:val="21"/>
              </w:rPr>
              <w:t>SCI</w:t>
            </w:r>
            <w:r>
              <w:rPr>
                <w:rFonts w:ascii="宋体" w:eastAsia="宋体" w:hAnsi="宋体" w:cs="宋体" w:hint="eastAsia"/>
                <w:szCs w:val="21"/>
              </w:rPr>
              <w:t>、</w:t>
            </w:r>
            <w:r>
              <w:rPr>
                <w:rFonts w:ascii="宋体" w:eastAsia="宋体" w:hAnsi="宋体" w:cs="宋体" w:hint="eastAsia"/>
                <w:szCs w:val="21"/>
              </w:rPr>
              <w:t>SSCI</w:t>
            </w:r>
            <w:r>
              <w:rPr>
                <w:rFonts w:ascii="宋体" w:eastAsia="宋体" w:hAnsi="宋体" w:cs="宋体" w:hint="eastAsia"/>
                <w:szCs w:val="21"/>
              </w:rPr>
              <w:t>、</w:t>
            </w:r>
            <w:r>
              <w:rPr>
                <w:rFonts w:ascii="宋体" w:eastAsia="宋体" w:hAnsi="宋体" w:cs="宋体" w:hint="eastAsia"/>
                <w:szCs w:val="21"/>
              </w:rPr>
              <w:t>CSCD</w:t>
            </w:r>
            <w:r>
              <w:rPr>
                <w:rFonts w:ascii="宋体" w:eastAsia="宋体" w:hAnsi="宋体" w:cs="宋体" w:hint="eastAsia"/>
                <w:szCs w:val="21"/>
              </w:rPr>
              <w:t>、</w:t>
            </w:r>
            <w:r>
              <w:rPr>
                <w:rFonts w:ascii="宋体" w:eastAsia="宋体" w:hAnsi="宋体" w:cs="宋体" w:hint="eastAsia"/>
                <w:szCs w:val="21"/>
              </w:rPr>
              <w:t>PKU</w:t>
            </w:r>
            <w:r>
              <w:rPr>
                <w:rFonts w:ascii="宋体" w:eastAsia="宋体" w:hAnsi="宋体" w:cs="宋体" w:hint="eastAsia"/>
                <w:szCs w:val="21"/>
              </w:rPr>
              <w:t>、</w:t>
            </w:r>
            <w:r>
              <w:rPr>
                <w:rFonts w:ascii="宋体" w:eastAsia="宋体" w:hAnsi="宋体" w:cs="宋体" w:hint="eastAsia"/>
                <w:szCs w:val="21"/>
              </w:rPr>
              <w:t>PUBMED</w:t>
            </w:r>
            <w:r>
              <w:rPr>
                <w:rFonts w:ascii="宋体" w:eastAsia="宋体" w:hAnsi="宋体" w:cs="宋体" w:hint="eastAsia"/>
                <w:szCs w:val="21"/>
              </w:rPr>
              <w:t>、</w:t>
            </w:r>
            <w:r>
              <w:rPr>
                <w:rFonts w:ascii="宋体" w:eastAsia="宋体" w:hAnsi="宋体" w:cs="宋体" w:hint="eastAsia"/>
                <w:szCs w:val="21"/>
              </w:rPr>
              <w:t>AHCI</w:t>
            </w:r>
            <w:r>
              <w:rPr>
                <w:rFonts w:ascii="宋体" w:eastAsia="宋体" w:hAnsi="宋体" w:cs="宋体" w:hint="eastAsia"/>
                <w:szCs w:val="21"/>
              </w:rPr>
              <w:t>、</w:t>
            </w:r>
            <w:r>
              <w:rPr>
                <w:rFonts w:ascii="宋体" w:eastAsia="宋体" w:hAnsi="宋体" w:cs="宋体" w:hint="eastAsia"/>
                <w:szCs w:val="21"/>
              </w:rPr>
              <w:t>F1000RESEARCH</w:t>
            </w:r>
            <w:r>
              <w:rPr>
                <w:rFonts w:ascii="宋体" w:eastAsia="宋体" w:hAnsi="宋体" w:cs="宋体" w:hint="eastAsia"/>
                <w:szCs w:val="21"/>
              </w:rPr>
              <w:t>、</w:t>
            </w:r>
            <w:r>
              <w:rPr>
                <w:rFonts w:ascii="宋体" w:eastAsia="宋体" w:hAnsi="宋体" w:cs="宋体" w:hint="eastAsia"/>
                <w:szCs w:val="21"/>
              </w:rPr>
              <w:t>F1000MEDICINE</w:t>
            </w:r>
            <w:r>
              <w:rPr>
                <w:rFonts w:ascii="宋体" w:eastAsia="宋体" w:hAnsi="宋体" w:cs="宋体" w:hint="eastAsia"/>
                <w:szCs w:val="21"/>
              </w:rPr>
              <w:t>、</w:t>
            </w:r>
            <w:r>
              <w:rPr>
                <w:rFonts w:ascii="宋体" w:eastAsia="宋体" w:hAnsi="宋体" w:cs="宋体" w:hint="eastAsia"/>
                <w:szCs w:val="21"/>
              </w:rPr>
              <w:t>F1000PRIME</w:t>
            </w:r>
            <w:r>
              <w:rPr>
                <w:rFonts w:ascii="宋体" w:eastAsia="宋体" w:hAnsi="宋体" w:cs="宋体" w:hint="eastAsia"/>
                <w:szCs w:val="21"/>
              </w:rPr>
              <w:t>、</w:t>
            </w:r>
            <w:r>
              <w:rPr>
                <w:rFonts w:ascii="宋体" w:eastAsia="宋体" w:hAnsi="宋体" w:cs="宋体" w:hint="eastAsia"/>
                <w:szCs w:val="21"/>
              </w:rPr>
              <w:t>F1000BIOLOGY</w:t>
            </w:r>
            <w:r>
              <w:rPr>
                <w:rFonts w:ascii="宋体" w:eastAsia="宋体" w:hAnsi="宋体" w:cs="宋体" w:hint="eastAsia"/>
                <w:szCs w:val="21"/>
              </w:rPr>
              <w:t>、</w:t>
            </w:r>
            <w:r>
              <w:rPr>
                <w:rFonts w:ascii="宋体" w:eastAsia="宋体" w:hAnsi="宋体" w:cs="宋体" w:hint="eastAsia"/>
                <w:szCs w:val="21"/>
              </w:rPr>
              <w:t>CSSCI</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按文献格式；按语种；按发表时间；按学科；按出版类型；按期刊；按国家等进行过滤。</w:t>
            </w:r>
          </w:p>
        </w:tc>
      </w:tr>
      <w:tr w:rsidR="00D01D5A">
        <w:trPr>
          <w:trHeight w:val="75"/>
          <w:jc w:val="center"/>
        </w:trPr>
        <w:tc>
          <w:tcPr>
            <w:tcW w:w="1455" w:type="dxa"/>
            <w:vMerge w:val="restart"/>
            <w:tcBorders>
              <w:top w:val="single" w:sz="6" w:space="0" w:color="auto"/>
              <w:left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p>
          <w:p w:rsidR="00D01D5A" w:rsidRDefault="008D2303">
            <w:pPr>
              <w:rPr>
                <w:rFonts w:ascii="宋体" w:eastAsia="宋体" w:hAnsi="宋体" w:cs="宋体"/>
                <w:szCs w:val="21"/>
              </w:rPr>
            </w:pPr>
            <w:r>
              <w:rPr>
                <w:rFonts w:ascii="宋体" w:eastAsia="宋体" w:hAnsi="宋体" w:cs="宋体" w:hint="eastAsia"/>
                <w:szCs w:val="21"/>
              </w:rPr>
              <w:t>高</w:t>
            </w:r>
          </w:p>
          <w:p w:rsidR="00D01D5A" w:rsidRDefault="008D2303">
            <w:pPr>
              <w:rPr>
                <w:rFonts w:ascii="宋体" w:eastAsia="宋体" w:hAnsi="宋体" w:cs="宋体"/>
                <w:szCs w:val="21"/>
              </w:rPr>
            </w:pPr>
            <w:r>
              <w:rPr>
                <w:rFonts w:ascii="宋体" w:eastAsia="宋体" w:hAnsi="宋体" w:cs="宋体" w:hint="eastAsia"/>
                <w:szCs w:val="21"/>
              </w:rPr>
              <w:lastRenderedPageBreak/>
              <w:t>级</w:t>
            </w:r>
          </w:p>
          <w:p w:rsidR="00D01D5A" w:rsidRDefault="008D2303">
            <w:pPr>
              <w:rPr>
                <w:rFonts w:ascii="宋体" w:eastAsia="宋体" w:hAnsi="宋体" w:cs="宋体"/>
                <w:szCs w:val="21"/>
              </w:rPr>
            </w:pPr>
            <w:r>
              <w:rPr>
                <w:rFonts w:ascii="宋体" w:eastAsia="宋体" w:hAnsi="宋体" w:cs="宋体" w:hint="eastAsia"/>
                <w:szCs w:val="21"/>
              </w:rPr>
              <w:t>检</w:t>
            </w:r>
          </w:p>
          <w:p w:rsidR="00D01D5A" w:rsidRDefault="008D2303">
            <w:pPr>
              <w:rPr>
                <w:rFonts w:ascii="宋体" w:eastAsia="宋体" w:hAnsi="宋体" w:cs="宋体"/>
                <w:szCs w:val="21"/>
              </w:rPr>
            </w:pPr>
            <w:r>
              <w:rPr>
                <w:rFonts w:ascii="宋体" w:eastAsia="宋体" w:hAnsi="宋体" w:cs="宋体" w:hint="eastAsia"/>
                <w:szCs w:val="21"/>
              </w:rPr>
              <w:t>索</w:t>
            </w:r>
          </w:p>
          <w:p w:rsidR="00D01D5A" w:rsidRDefault="008D2303">
            <w:pPr>
              <w:rPr>
                <w:rFonts w:ascii="宋体" w:eastAsia="宋体" w:hAnsi="宋体" w:cs="宋体"/>
                <w:szCs w:val="21"/>
              </w:rPr>
            </w:pPr>
            <w:r>
              <w:rPr>
                <w:rFonts w:ascii="宋体" w:eastAsia="宋体" w:hAnsi="宋体" w:cs="宋体" w:hint="eastAsia"/>
                <w:szCs w:val="21"/>
              </w:rPr>
              <w:t>及</w:t>
            </w:r>
          </w:p>
          <w:p w:rsidR="00D01D5A" w:rsidRDefault="008D2303">
            <w:pPr>
              <w:rPr>
                <w:rFonts w:ascii="宋体" w:eastAsia="宋体" w:hAnsi="宋体" w:cs="宋体"/>
                <w:szCs w:val="21"/>
              </w:rPr>
            </w:pPr>
            <w:r>
              <w:rPr>
                <w:rFonts w:ascii="宋体" w:eastAsia="宋体" w:hAnsi="宋体" w:cs="宋体" w:hint="eastAsia"/>
                <w:szCs w:val="21"/>
              </w:rPr>
              <w:t>限</w:t>
            </w:r>
          </w:p>
          <w:p w:rsidR="00D01D5A" w:rsidRDefault="008D2303">
            <w:pPr>
              <w:rPr>
                <w:rFonts w:ascii="宋体" w:eastAsia="宋体" w:hAnsi="宋体" w:cs="宋体"/>
                <w:szCs w:val="21"/>
              </w:rPr>
            </w:pPr>
            <w:r>
              <w:rPr>
                <w:rFonts w:ascii="宋体" w:eastAsia="宋体" w:hAnsi="宋体" w:cs="宋体" w:hint="eastAsia"/>
                <w:szCs w:val="21"/>
              </w:rPr>
              <w:t>定</w:t>
            </w:r>
          </w:p>
          <w:p w:rsidR="00D01D5A" w:rsidRDefault="008D2303">
            <w:pPr>
              <w:rPr>
                <w:rFonts w:ascii="宋体" w:eastAsia="宋体" w:hAnsi="宋体" w:cs="宋体"/>
                <w:szCs w:val="21"/>
              </w:rPr>
            </w:pPr>
            <w:r>
              <w:rPr>
                <w:rFonts w:ascii="宋体" w:eastAsia="宋体" w:hAnsi="宋体" w:cs="宋体" w:hint="eastAsia"/>
                <w:szCs w:val="21"/>
              </w:rPr>
              <w:t>项</w:t>
            </w:r>
          </w:p>
          <w:p w:rsidR="00D01D5A" w:rsidRDefault="008D2303">
            <w:pPr>
              <w:rPr>
                <w:rFonts w:ascii="宋体" w:eastAsia="宋体" w:hAnsi="宋体" w:cs="宋体"/>
                <w:szCs w:val="21"/>
              </w:rPr>
            </w:pPr>
            <w:r>
              <w:rPr>
                <w:rFonts w:ascii="宋体" w:eastAsia="宋体" w:hAnsi="宋体" w:cs="宋体" w:hint="eastAsia"/>
                <w:szCs w:val="21"/>
              </w:rPr>
              <w:t xml:space="preserve">　</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lastRenderedPageBreak/>
              <w:t xml:space="preserve">  </w:t>
            </w:r>
            <w:r>
              <w:rPr>
                <w:rFonts w:ascii="宋体" w:eastAsia="宋体" w:hAnsi="宋体" w:cs="宋体" w:hint="eastAsia"/>
                <w:szCs w:val="21"/>
              </w:rPr>
              <w:t>任意中文检索字段</w:t>
            </w:r>
            <w:r>
              <w:rPr>
                <w:rFonts w:ascii="宋体" w:eastAsia="宋体" w:hAnsi="宋体" w:cs="宋体" w:hint="eastAsia"/>
                <w:szCs w:val="21"/>
              </w:rPr>
              <w:t xml:space="preserve">  </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布尔逻辑组配</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年限限定</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有否摘要</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文献类型</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语种</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研究对象性别限定</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人或动物</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研究对象年龄限定</w:t>
            </w:r>
          </w:p>
        </w:tc>
      </w:tr>
      <w:tr w:rsidR="00D01D5A">
        <w:trPr>
          <w:trHeight w:val="75"/>
          <w:jc w:val="center"/>
        </w:trPr>
        <w:tc>
          <w:tcPr>
            <w:tcW w:w="1455" w:type="dxa"/>
            <w:vMerge/>
            <w:tcBorders>
              <w:left w:val="single" w:sz="6" w:space="0" w:color="auto"/>
              <w:bottom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子集限定</w:t>
            </w:r>
          </w:p>
        </w:tc>
      </w:tr>
      <w:tr w:rsidR="00D01D5A">
        <w:trPr>
          <w:trHeight w:val="75"/>
          <w:jc w:val="center"/>
        </w:trPr>
        <w:tc>
          <w:tcPr>
            <w:tcW w:w="1455" w:type="dxa"/>
            <w:vMerge w:val="restart"/>
            <w:tcBorders>
              <w:top w:val="single" w:sz="6" w:space="0" w:color="auto"/>
              <w:left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主</w:t>
            </w:r>
          </w:p>
          <w:p w:rsidR="00D01D5A" w:rsidRDefault="008D2303">
            <w:pPr>
              <w:rPr>
                <w:rFonts w:ascii="宋体" w:eastAsia="宋体" w:hAnsi="宋体" w:cs="宋体"/>
                <w:szCs w:val="21"/>
              </w:rPr>
            </w:pPr>
            <w:r>
              <w:rPr>
                <w:rFonts w:ascii="宋体" w:eastAsia="宋体" w:hAnsi="宋体" w:cs="宋体" w:hint="eastAsia"/>
                <w:szCs w:val="21"/>
              </w:rPr>
              <w:t>题</w:t>
            </w:r>
          </w:p>
          <w:p w:rsidR="00D01D5A" w:rsidRDefault="008D2303">
            <w:pPr>
              <w:rPr>
                <w:rFonts w:ascii="宋体" w:eastAsia="宋体" w:hAnsi="宋体" w:cs="宋体"/>
                <w:szCs w:val="21"/>
              </w:rPr>
            </w:pPr>
            <w:r>
              <w:rPr>
                <w:rFonts w:ascii="宋体" w:eastAsia="宋体" w:hAnsi="宋体" w:cs="宋体" w:hint="eastAsia"/>
                <w:szCs w:val="21"/>
              </w:rPr>
              <w:t>词</w:t>
            </w:r>
          </w:p>
          <w:p w:rsidR="00D01D5A" w:rsidRDefault="008D2303">
            <w:pPr>
              <w:rPr>
                <w:rFonts w:ascii="宋体" w:eastAsia="宋体" w:hAnsi="宋体" w:cs="宋体"/>
                <w:szCs w:val="21"/>
              </w:rPr>
            </w:pPr>
            <w:r>
              <w:rPr>
                <w:rFonts w:ascii="宋体" w:eastAsia="宋体" w:hAnsi="宋体" w:cs="宋体" w:hint="eastAsia"/>
                <w:szCs w:val="21"/>
              </w:rPr>
              <w:t>检</w:t>
            </w:r>
          </w:p>
          <w:p w:rsidR="00D01D5A" w:rsidRDefault="008D2303">
            <w:pPr>
              <w:rPr>
                <w:rFonts w:ascii="宋体" w:eastAsia="宋体" w:hAnsi="宋体" w:cs="宋体"/>
                <w:szCs w:val="21"/>
              </w:rPr>
            </w:pPr>
            <w:r>
              <w:rPr>
                <w:rFonts w:ascii="宋体" w:eastAsia="宋体" w:hAnsi="宋体" w:cs="宋体" w:hint="eastAsia"/>
                <w:szCs w:val="21"/>
              </w:rPr>
              <w:t>索</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中文主题词自动转换英文</w:t>
            </w:r>
            <w:r>
              <w:rPr>
                <w:rFonts w:ascii="宋体" w:eastAsia="宋体" w:hAnsi="宋体" w:cs="宋体" w:hint="eastAsia"/>
                <w:szCs w:val="21"/>
              </w:rPr>
              <w:t xml:space="preserve"> </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关键词自动转换为对应主题词</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主题词模糊检索</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副主题词的组配</w:t>
            </w:r>
          </w:p>
        </w:tc>
      </w:tr>
      <w:tr w:rsidR="00D01D5A">
        <w:trPr>
          <w:trHeight w:val="75"/>
          <w:jc w:val="center"/>
        </w:trPr>
        <w:tc>
          <w:tcPr>
            <w:tcW w:w="1455" w:type="dxa"/>
            <w:vMerge/>
            <w:tcBorders>
              <w:left w:val="single" w:sz="6" w:space="0" w:color="auto"/>
              <w:bottom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布尔逻辑组配检索</w:t>
            </w:r>
          </w:p>
        </w:tc>
      </w:tr>
      <w:tr w:rsidR="00D01D5A">
        <w:trPr>
          <w:trHeight w:val="75"/>
          <w:jc w:val="center"/>
        </w:trPr>
        <w:tc>
          <w:tcPr>
            <w:tcW w:w="1455" w:type="dxa"/>
            <w:vMerge w:val="restart"/>
            <w:tcBorders>
              <w:top w:val="single" w:sz="6" w:space="0" w:color="auto"/>
              <w:left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关</w:t>
            </w:r>
          </w:p>
          <w:p w:rsidR="00D01D5A" w:rsidRDefault="008D2303">
            <w:pPr>
              <w:rPr>
                <w:rFonts w:ascii="宋体" w:eastAsia="宋体" w:hAnsi="宋体" w:cs="宋体"/>
                <w:szCs w:val="21"/>
              </w:rPr>
            </w:pPr>
            <w:r>
              <w:rPr>
                <w:rFonts w:ascii="宋体" w:eastAsia="宋体" w:hAnsi="宋体" w:cs="宋体" w:hint="eastAsia"/>
                <w:szCs w:val="21"/>
              </w:rPr>
              <w:t>键</w:t>
            </w:r>
          </w:p>
          <w:p w:rsidR="00D01D5A" w:rsidRDefault="008D2303">
            <w:pPr>
              <w:rPr>
                <w:rFonts w:ascii="宋体" w:eastAsia="宋体" w:hAnsi="宋体" w:cs="宋体"/>
                <w:szCs w:val="21"/>
              </w:rPr>
            </w:pPr>
            <w:r>
              <w:rPr>
                <w:rFonts w:ascii="宋体" w:eastAsia="宋体" w:hAnsi="宋体" w:cs="宋体" w:hint="eastAsia"/>
                <w:szCs w:val="21"/>
              </w:rPr>
              <w:t>词</w:t>
            </w:r>
          </w:p>
          <w:p w:rsidR="00D01D5A" w:rsidRDefault="008D2303">
            <w:pPr>
              <w:rPr>
                <w:rFonts w:ascii="宋体" w:eastAsia="宋体" w:hAnsi="宋体" w:cs="宋体"/>
                <w:szCs w:val="21"/>
              </w:rPr>
            </w:pPr>
            <w:r>
              <w:rPr>
                <w:rFonts w:ascii="宋体" w:eastAsia="宋体" w:hAnsi="宋体" w:cs="宋体" w:hint="eastAsia"/>
                <w:szCs w:val="21"/>
              </w:rPr>
              <w:t>检</w:t>
            </w:r>
          </w:p>
          <w:p w:rsidR="00D01D5A" w:rsidRDefault="008D2303">
            <w:pPr>
              <w:rPr>
                <w:rFonts w:ascii="宋体" w:eastAsia="宋体" w:hAnsi="宋体" w:cs="宋体"/>
                <w:szCs w:val="21"/>
              </w:rPr>
            </w:pPr>
            <w:r>
              <w:rPr>
                <w:rFonts w:ascii="宋体" w:eastAsia="宋体" w:hAnsi="宋体" w:cs="宋体" w:hint="eastAsia"/>
                <w:szCs w:val="21"/>
              </w:rPr>
              <w:t>索</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关键词</w:t>
            </w:r>
            <w:r>
              <w:rPr>
                <w:rFonts w:ascii="宋体" w:eastAsia="宋体" w:hAnsi="宋体" w:cs="宋体" w:hint="eastAsia"/>
                <w:szCs w:val="21"/>
              </w:rPr>
              <w:t>/</w:t>
            </w:r>
            <w:r>
              <w:rPr>
                <w:rFonts w:ascii="宋体" w:eastAsia="宋体" w:hAnsi="宋体" w:cs="宋体" w:hint="eastAsia"/>
                <w:szCs w:val="21"/>
              </w:rPr>
              <w:t>作者</w:t>
            </w:r>
            <w:r>
              <w:rPr>
                <w:rFonts w:ascii="宋体" w:eastAsia="宋体" w:hAnsi="宋体" w:cs="宋体" w:hint="eastAsia"/>
                <w:szCs w:val="21"/>
              </w:rPr>
              <w:t>/</w:t>
            </w:r>
            <w:r>
              <w:rPr>
                <w:rFonts w:ascii="宋体" w:eastAsia="宋体" w:hAnsi="宋体" w:cs="宋体" w:hint="eastAsia"/>
                <w:szCs w:val="21"/>
              </w:rPr>
              <w:t>题目检索</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F1000</w:t>
            </w:r>
            <w:r>
              <w:rPr>
                <w:rFonts w:ascii="宋体" w:eastAsia="宋体" w:hAnsi="宋体" w:cs="宋体" w:hint="eastAsia"/>
                <w:szCs w:val="21"/>
              </w:rPr>
              <w:t>具体值</w:t>
            </w:r>
            <w:r>
              <w:rPr>
                <w:rFonts w:ascii="宋体" w:eastAsia="宋体" w:hAnsi="宋体" w:cs="宋体" w:hint="eastAsia"/>
                <w:szCs w:val="21"/>
              </w:rPr>
              <w:t xml:space="preserve">       </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期刊影响因子值</w:t>
            </w:r>
            <w:r>
              <w:rPr>
                <w:rFonts w:ascii="宋体" w:eastAsia="宋体" w:hAnsi="宋体" w:cs="宋体" w:hint="eastAsia"/>
                <w:szCs w:val="21"/>
              </w:rPr>
              <w:t xml:space="preserve">  </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综述文献</w:t>
            </w:r>
          </w:p>
        </w:tc>
      </w:tr>
      <w:tr w:rsidR="00D01D5A">
        <w:trPr>
          <w:trHeight w:val="75"/>
          <w:jc w:val="center"/>
        </w:trPr>
        <w:tc>
          <w:tcPr>
            <w:tcW w:w="1455" w:type="dxa"/>
            <w:vMerge/>
            <w:tcBorders>
              <w:left w:val="single" w:sz="6" w:space="0" w:color="auto"/>
              <w:bottom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免费文献</w:t>
            </w:r>
          </w:p>
        </w:tc>
      </w:tr>
      <w:tr w:rsidR="00D01D5A">
        <w:trPr>
          <w:trHeight w:val="75"/>
          <w:jc w:val="center"/>
        </w:trPr>
        <w:tc>
          <w:tcPr>
            <w:tcW w:w="1455"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参考</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参考文献及篇数</w:t>
            </w:r>
            <w:r>
              <w:rPr>
                <w:rFonts w:ascii="宋体" w:eastAsia="宋体" w:hAnsi="宋体" w:cs="宋体" w:hint="eastAsia"/>
                <w:szCs w:val="21"/>
              </w:rPr>
              <w:t xml:space="preserve">  </w:t>
            </w:r>
          </w:p>
        </w:tc>
      </w:tr>
      <w:tr w:rsidR="00D01D5A">
        <w:trPr>
          <w:trHeight w:val="75"/>
          <w:jc w:val="center"/>
        </w:trPr>
        <w:tc>
          <w:tcPr>
            <w:tcW w:w="1455"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引文</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引用文献及篇数</w:t>
            </w:r>
            <w:r>
              <w:rPr>
                <w:rFonts w:ascii="宋体" w:eastAsia="宋体" w:hAnsi="宋体" w:cs="宋体" w:hint="eastAsia"/>
                <w:szCs w:val="21"/>
              </w:rPr>
              <w:t xml:space="preserve">  </w:t>
            </w:r>
          </w:p>
        </w:tc>
      </w:tr>
      <w:tr w:rsidR="00D01D5A">
        <w:trPr>
          <w:trHeight w:val="75"/>
          <w:jc w:val="center"/>
        </w:trPr>
        <w:tc>
          <w:tcPr>
            <w:tcW w:w="1455"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系统</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相关文献</w:t>
            </w:r>
            <w:r>
              <w:rPr>
                <w:rFonts w:ascii="宋体" w:eastAsia="宋体" w:hAnsi="宋体" w:cs="宋体" w:hint="eastAsia"/>
                <w:szCs w:val="21"/>
              </w:rPr>
              <w:t xml:space="preserve">        </w:t>
            </w:r>
          </w:p>
        </w:tc>
      </w:tr>
      <w:tr w:rsidR="00D01D5A">
        <w:trPr>
          <w:trHeight w:val="75"/>
          <w:jc w:val="center"/>
        </w:trPr>
        <w:tc>
          <w:tcPr>
            <w:tcW w:w="1455"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单位</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国内所有作者发布在</w:t>
            </w:r>
            <w:r>
              <w:rPr>
                <w:rFonts w:ascii="宋体" w:eastAsia="宋体" w:hAnsi="宋体" w:cs="宋体" w:hint="eastAsia"/>
                <w:szCs w:val="21"/>
              </w:rPr>
              <w:t>PubMed</w:t>
            </w:r>
            <w:r>
              <w:rPr>
                <w:rFonts w:ascii="宋体" w:eastAsia="宋体" w:hAnsi="宋体" w:cs="宋体" w:hint="eastAsia"/>
                <w:szCs w:val="21"/>
              </w:rPr>
              <w:t>上文献的统计</w:t>
            </w:r>
            <w:r>
              <w:rPr>
                <w:rFonts w:ascii="宋体" w:eastAsia="宋体" w:hAnsi="宋体" w:cs="宋体" w:hint="eastAsia"/>
                <w:szCs w:val="21"/>
              </w:rPr>
              <w:t xml:space="preserve">  </w:t>
            </w:r>
          </w:p>
        </w:tc>
      </w:tr>
      <w:tr w:rsidR="00D01D5A">
        <w:trPr>
          <w:trHeight w:val="75"/>
          <w:jc w:val="center"/>
        </w:trPr>
        <w:tc>
          <w:tcPr>
            <w:tcW w:w="1455"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作者</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国内所有机构发布在</w:t>
            </w:r>
            <w:r>
              <w:rPr>
                <w:rFonts w:ascii="宋体" w:eastAsia="宋体" w:hAnsi="宋体" w:cs="宋体" w:hint="eastAsia"/>
                <w:szCs w:val="21"/>
              </w:rPr>
              <w:t>PubMed</w:t>
            </w:r>
            <w:r>
              <w:rPr>
                <w:rFonts w:ascii="宋体" w:eastAsia="宋体" w:hAnsi="宋体" w:cs="宋体" w:hint="eastAsia"/>
                <w:szCs w:val="21"/>
              </w:rPr>
              <w:t>上文献的统计</w:t>
            </w:r>
            <w:r>
              <w:rPr>
                <w:rFonts w:ascii="宋体" w:eastAsia="宋体" w:hAnsi="宋体" w:cs="宋体" w:hint="eastAsia"/>
                <w:szCs w:val="21"/>
              </w:rPr>
              <w:t xml:space="preserve">  </w:t>
            </w:r>
          </w:p>
        </w:tc>
      </w:tr>
      <w:tr w:rsidR="00D01D5A">
        <w:trPr>
          <w:trHeight w:val="75"/>
          <w:jc w:val="center"/>
        </w:trPr>
        <w:tc>
          <w:tcPr>
            <w:tcW w:w="1455"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检索</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国内作者的合作者及所发文献被引情况的统计</w:t>
            </w:r>
            <w:r>
              <w:rPr>
                <w:rFonts w:ascii="宋体" w:eastAsia="宋体" w:hAnsi="宋体" w:cs="宋体" w:hint="eastAsia"/>
                <w:szCs w:val="21"/>
              </w:rPr>
              <w:t xml:space="preserve"> </w:t>
            </w:r>
          </w:p>
        </w:tc>
      </w:tr>
      <w:tr w:rsidR="00D01D5A">
        <w:trPr>
          <w:trHeight w:val="75"/>
          <w:jc w:val="center"/>
        </w:trPr>
        <w:tc>
          <w:tcPr>
            <w:tcW w:w="1455" w:type="dxa"/>
            <w:vMerge w:val="restart"/>
            <w:tcBorders>
              <w:top w:val="single" w:sz="6" w:space="0" w:color="auto"/>
              <w:left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p>
          <w:p w:rsidR="00D01D5A" w:rsidRDefault="008D2303">
            <w:pPr>
              <w:rPr>
                <w:rFonts w:ascii="宋体" w:eastAsia="宋体" w:hAnsi="宋体" w:cs="宋体"/>
                <w:szCs w:val="21"/>
              </w:rPr>
            </w:pPr>
            <w:r>
              <w:rPr>
                <w:rFonts w:ascii="宋体" w:eastAsia="宋体" w:hAnsi="宋体" w:cs="宋体" w:hint="eastAsia"/>
                <w:szCs w:val="21"/>
              </w:rPr>
              <w:t>统</w:t>
            </w:r>
          </w:p>
          <w:p w:rsidR="00D01D5A" w:rsidRDefault="008D2303">
            <w:pPr>
              <w:rPr>
                <w:rFonts w:ascii="宋体" w:eastAsia="宋体" w:hAnsi="宋体" w:cs="宋体"/>
                <w:szCs w:val="21"/>
              </w:rPr>
            </w:pPr>
            <w:r>
              <w:rPr>
                <w:rFonts w:ascii="宋体" w:eastAsia="宋体" w:hAnsi="宋体" w:cs="宋体" w:hint="eastAsia"/>
                <w:szCs w:val="21"/>
              </w:rPr>
              <w:t>计</w:t>
            </w:r>
          </w:p>
          <w:p w:rsidR="00D01D5A" w:rsidRDefault="008D2303">
            <w:pPr>
              <w:rPr>
                <w:rFonts w:ascii="宋体" w:eastAsia="宋体" w:hAnsi="宋体" w:cs="宋体"/>
                <w:szCs w:val="21"/>
              </w:rPr>
            </w:pPr>
            <w:r>
              <w:rPr>
                <w:rFonts w:ascii="宋体" w:eastAsia="宋体" w:hAnsi="宋体" w:cs="宋体" w:hint="eastAsia"/>
                <w:szCs w:val="21"/>
              </w:rPr>
              <w:t>分</w:t>
            </w:r>
          </w:p>
          <w:p w:rsidR="00D01D5A" w:rsidRDefault="008D2303">
            <w:pPr>
              <w:rPr>
                <w:rFonts w:ascii="宋体" w:eastAsia="宋体" w:hAnsi="宋体" w:cs="宋体"/>
                <w:szCs w:val="21"/>
              </w:rPr>
            </w:pPr>
            <w:r>
              <w:rPr>
                <w:rFonts w:ascii="宋体" w:eastAsia="宋体" w:hAnsi="宋体" w:cs="宋体" w:hint="eastAsia"/>
                <w:szCs w:val="21"/>
              </w:rPr>
              <w:t>析</w:t>
            </w:r>
          </w:p>
          <w:p w:rsidR="00D01D5A" w:rsidRDefault="008D2303">
            <w:pPr>
              <w:rPr>
                <w:rFonts w:ascii="宋体" w:eastAsia="宋体" w:hAnsi="宋体" w:cs="宋体"/>
                <w:szCs w:val="21"/>
              </w:rPr>
            </w:pPr>
            <w:r>
              <w:rPr>
                <w:rFonts w:ascii="宋体" w:eastAsia="宋体" w:hAnsi="宋体" w:cs="宋体" w:hint="eastAsia"/>
                <w:szCs w:val="21"/>
              </w:rPr>
              <w:t xml:space="preserve">　</w:t>
            </w:r>
          </w:p>
          <w:p w:rsidR="00D01D5A" w:rsidRDefault="008D2303">
            <w:pPr>
              <w:rPr>
                <w:rFonts w:ascii="宋体" w:eastAsia="宋体" w:hAnsi="宋体" w:cs="宋体"/>
                <w:szCs w:val="21"/>
              </w:rPr>
            </w:pPr>
            <w:r>
              <w:rPr>
                <w:rFonts w:ascii="宋体" w:eastAsia="宋体" w:hAnsi="宋体" w:cs="宋体" w:hint="eastAsia"/>
                <w:szCs w:val="21"/>
              </w:rPr>
              <w:t xml:space="preserve">　</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年度分布</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国家分布</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中国单位和作者</w:t>
            </w:r>
            <w:r>
              <w:rPr>
                <w:rFonts w:ascii="宋体" w:eastAsia="宋体" w:hAnsi="宋体" w:cs="宋体" w:hint="eastAsia"/>
                <w:szCs w:val="21"/>
              </w:rPr>
              <w:t xml:space="preserve">   </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核心作者</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核心期刊</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核心主题词</w:t>
            </w:r>
          </w:p>
        </w:tc>
      </w:tr>
      <w:tr w:rsidR="00D01D5A">
        <w:trPr>
          <w:trHeight w:val="75"/>
          <w:jc w:val="center"/>
        </w:trPr>
        <w:tc>
          <w:tcPr>
            <w:tcW w:w="1455" w:type="dxa"/>
            <w:vMerge/>
            <w:tcBorders>
              <w:left w:val="single" w:sz="6" w:space="0" w:color="auto"/>
              <w:bottom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城市分布</w:t>
            </w:r>
          </w:p>
        </w:tc>
      </w:tr>
      <w:tr w:rsidR="00D01D5A">
        <w:trPr>
          <w:trHeight w:val="75"/>
          <w:jc w:val="center"/>
        </w:trPr>
        <w:tc>
          <w:tcPr>
            <w:tcW w:w="1455" w:type="dxa"/>
            <w:vMerge w:val="restart"/>
            <w:tcBorders>
              <w:top w:val="single" w:sz="6" w:space="0" w:color="auto"/>
              <w:left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结</w:t>
            </w:r>
          </w:p>
          <w:p w:rsidR="00D01D5A" w:rsidRDefault="008D2303">
            <w:pPr>
              <w:rPr>
                <w:rFonts w:ascii="宋体" w:eastAsia="宋体" w:hAnsi="宋体" w:cs="宋体"/>
                <w:szCs w:val="21"/>
              </w:rPr>
            </w:pPr>
            <w:r>
              <w:rPr>
                <w:rFonts w:ascii="宋体" w:eastAsia="宋体" w:hAnsi="宋体" w:cs="宋体" w:hint="eastAsia"/>
                <w:szCs w:val="21"/>
              </w:rPr>
              <w:t>果</w:t>
            </w:r>
          </w:p>
          <w:p w:rsidR="00D01D5A" w:rsidRDefault="008D2303">
            <w:pPr>
              <w:rPr>
                <w:rFonts w:ascii="宋体" w:eastAsia="宋体" w:hAnsi="宋体" w:cs="宋体"/>
                <w:szCs w:val="21"/>
              </w:rPr>
            </w:pPr>
            <w:r>
              <w:rPr>
                <w:rFonts w:ascii="宋体" w:eastAsia="宋体" w:hAnsi="宋体" w:cs="宋体" w:hint="eastAsia"/>
                <w:szCs w:val="21"/>
              </w:rPr>
              <w:t>排</w:t>
            </w:r>
          </w:p>
          <w:p w:rsidR="00D01D5A" w:rsidRDefault="008D2303">
            <w:pPr>
              <w:rPr>
                <w:rFonts w:ascii="宋体" w:eastAsia="宋体" w:hAnsi="宋体" w:cs="宋体"/>
                <w:szCs w:val="21"/>
              </w:rPr>
            </w:pPr>
            <w:r>
              <w:rPr>
                <w:rFonts w:ascii="宋体" w:eastAsia="宋体" w:hAnsi="宋体" w:cs="宋体" w:hint="eastAsia"/>
                <w:szCs w:val="21"/>
              </w:rPr>
              <w:t>序</w:t>
            </w:r>
          </w:p>
          <w:p w:rsidR="00D01D5A" w:rsidRDefault="008D2303">
            <w:pPr>
              <w:rPr>
                <w:rFonts w:ascii="宋体" w:eastAsia="宋体" w:hAnsi="宋体" w:cs="宋体"/>
                <w:szCs w:val="21"/>
              </w:rPr>
            </w:pPr>
            <w:r>
              <w:rPr>
                <w:rFonts w:ascii="宋体" w:eastAsia="宋体" w:hAnsi="宋体" w:cs="宋体" w:hint="eastAsia"/>
                <w:szCs w:val="21"/>
              </w:rPr>
              <w:t xml:space="preserve">　</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相关度</w:t>
            </w:r>
            <w:r>
              <w:rPr>
                <w:rFonts w:ascii="宋体" w:eastAsia="宋体" w:hAnsi="宋体" w:cs="宋体" w:hint="eastAsia"/>
                <w:szCs w:val="21"/>
              </w:rPr>
              <w:t xml:space="preserve">    </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被引次数</w:t>
            </w:r>
            <w:r>
              <w:rPr>
                <w:rFonts w:ascii="宋体" w:eastAsia="宋体" w:hAnsi="宋体" w:cs="宋体" w:hint="eastAsia"/>
                <w:szCs w:val="21"/>
              </w:rPr>
              <w:t xml:space="preserve">  </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影响因子</w:t>
            </w:r>
            <w:r>
              <w:rPr>
                <w:rFonts w:ascii="宋体" w:eastAsia="宋体" w:hAnsi="宋体" w:cs="宋体" w:hint="eastAsia"/>
                <w:szCs w:val="21"/>
              </w:rPr>
              <w:t xml:space="preserve">  </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入库时间</w:t>
            </w:r>
          </w:p>
        </w:tc>
      </w:tr>
      <w:tr w:rsidR="00D01D5A">
        <w:trPr>
          <w:trHeight w:val="75"/>
          <w:jc w:val="center"/>
        </w:trPr>
        <w:tc>
          <w:tcPr>
            <w:tcW w:w="1455" w:type="dxa"/>
            <w:vMerge/>
            <w:tcBorders>
              <w:left w:val="single" w:sz="6" w:space="0" w:color="auto"/>
              <w:bottom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出版时间</w:t>
            </w:r>
          </w:p>
        </w:tc>
      </w:tr>
      <w:tr w:rsidR="00D01D5A">
        <w:trPr>
          <w:trHeight w:val="75"/>
          <w:jc w:val="center"/>
        </w:trPr>
        <w:tc>
          <w:tcPr>
            <w:tcW w:w="1455" w:type="dxa"/>
            <w:vMerge w:val="restart"/>
            <w:tcBorders>
              <w:top w:val="single" w:sz="6" w:space="0" w:color="auto"/>
              <w:left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在线</w:t>
            </w:r>
          </w:p>
          <w:p w:rsidR="00D01D5A" w:rsidRDefault="008D2303">
            <w:pPr>
              <w:rPr>
                <w:rFonts w:ascii="宋体" w:eastAsia="宋体" w:hAnsi="宋体" w:cs="宋体"/>
                <w:szCs w:val="21"/>
              </w:rPr>
            </w:pPr>
            <w:r>
              <w:rPr>
                <w:rFonts w:ascii="宋体" w:eastAsia="宋体" w:hAnsi="宋体" w:cs="宋体" w:hint="eastAsia"/>
                <w:szCs w:val="21"/>
              </w:rPr>
              <w:t>翻译</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标题摘要的完整中英文翻译</w:t>
            </w:r>
          </w:p>
        </w:tc>
      </w:tr>
      <w:tr w:rsidR="00D01D5A">
        <w:trPr>
          <w:trHeight w:val="75"/>
          <w:jc w:val="center"/>
        </w:trPr>
        <w:tc>
          <w:tcPr>
            <w:tcW w:w="1455" w:type="dxa"/>
            <w:vMerge/>
            <w:tcBorders>
              <w:left w:val="single" w:sz="6" w:space="0" w:color="auto"/>
              <w:bottom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每个单词的在线划词翻译</w:t>
            </w:r>
          </w:p>
        </w:tc>
      </w:tr>
      <w:tr w:rsidR="00D01D5A">
        <w:trPr>
          <w:trHeight w:val="75"/>
          <w:jc w:val="center"/>
        </w:trPr>
        <w:tc>
          <w:tcPr>
            <w:tcW w:w="1455" w:type="dxa"/>
            <w:vMerge w:val="restart"/>
            <w:tcBorders>
              <w:top w:val="single" w:sz="6" w:space="0" w:color="auto"/>
              <w:left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结</w:t>
            </w:r>
          </w:p>
          <w:p w:rsidR="00D01D5A" w:rsidRDefault="008D2303">
            <w:pPr>
              <w:rPr>
                <w:rFonts w:ascii="宋体" w:eastAsia="宋体" w:hAnsi="宋体" w:cs="宋体"/>
                <w:szCs w:val="21"/>
              </w:rPr>
            </w:pPr>
            <w:r>
              <w:rPr>
                <w:rFonts w:ascii="宋体" w:eastAsia="宋体" w:hAnsi="宋体" w:cs="宋体" w:hint="eastAsia"/>
                <w:szCs w:val="21"/>
              </w:rPr>
              <w:t>果</w:t>
            </w:r>
          </w:p>
          <w:p w:rsidR="00D01D5A" w:rsidRDefault="008D2303">
            <w:pPr>
              <w:rPr>
                <w:rFonts w:ascii="宋体" w:eastAsia="宋体" w:hAnsi="宋体" w:cs="宋体"/>
                <w:szCs w:val="21"/>
              </w:rPr>
            </w:pPr>
            <w:r>
              <w:rPr>
                <w:rFonts w:ascii="宋体" w:eastAsia="宋体" w:hAnsi="宋体" w:cs="宋体" w:hint="eastAsia"/>
                <w:szCs w:val="21"/>
              </w:rPr>
              <w:t>过</w:t>
            </w:r>
          </w:p>
          <w:p w:rsidR="00D01D5A" w:rsidRDefault="008D2303">
            <w:pPr>
              <w:rPr>
                <w:rFonts w:ascii="宋体" w:eastAsia="宋体" w:hAnsi="宋体" w:cs="宋体"/>
                <w:szCs w:val="21"/>
              </w:rPr>
            </w:pPr>
            <w:r>
              <w:rPr>
                <w:rFonts w:ascii="宋体" w:eastAsia="宋体" w:hAnsi="宋体" w:cs="宋体" w:hint="eastAsia"/>
                <w:szCs w:val="21"/>
              </w:rPr>
              <w:t>虑</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循证医学过滤</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OA</w:t>
            </w:r>
            <w:r>
              <w:rPr>
                <w:rFonts w:ascii="宋体" w:eastAsia="宋体" w:hAnsi="宋体" w:cs="宋体" w:hint="eastAsia"/>
                <w:szCs w:val="21"/>
              </w:rPr>
              <w:t>期刊过滤</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同行评议</w:t>
            </w:r>
            <w:r>
              <w:rPr>
                <w:rFonts w:ascii="宋体" w:eastAsia="宋体" w:hAnsi="宋体" w:cs="宋体" w:hint="eastAsia"/>
                <w:szCs w:val="21"/>
              </w:rPr>
              <w:t>F1000</w:t>
            </w:r>
            <w:r>
              <w:rPr>
                <w:rFonts w:ascii="宋体" w:eastAsia="宋体" w:hAnsi="宋体" w:cs="宋体" w:hint="eastAsia"/>
                <w:szCs w:val="21"/>
              </w:rPr>
              <w:t>过滤</w:t>
            </w:r>
          </w:p>
        </w:tc>
      </w:tr>
      <w:tr w:rsidR="00D01D5A">
        <w:trPr>
          <w:trHeight w:val="75"/>
          <w:jc w:val="center"/>
        </w:trPr>
        <w:tc>
          <w:tcPr>
            <w:tcW w:w="1455" w:type="dxa"/>
            <w:vMerge/>
            <w:tcBorders>
              <w:left w:val="single" w:sz="6" w:space="0" w:color="auto"/>
              <w:bottom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系统综述等文献类型过滤</w:t>
            </w:r>
          </w:p>
        </w:tc>
      </w:tr>
      <w:tr w:rsidR="00D01D5A">
        <w:trPr>
          <w:trHeight w:val="75"/>
          <w:jc w:val="center"/>
        </w:trPr>
        <w:tc>
          <w:tcPr>
            <w:tcW w:w="1455" w:type="dxa"/>
            <w:vMerge w:val="restart"/>
            <w:tcBorders>
              <w:top w:val="single" w:sz="6" w:space="0" w:color="auto"/>
              <w:left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lastRenderedPageBreak/>
              <w:t>个</w:t>
            </w:r>
          </w:p>
          <w:p w:rsidR="00D01D5A" w:rsidRDefault="008D2303">
            <w:pPr>
              <w:rPr>
                <w:rFonts w:ascii="宋体" w:eastAsia="宋体" w:hAnsi="宋体" w:cs="宋体"/>
                <w:szCs w:val="21"/>
              </w:rPr>
            </w:pPr>
            <w:r>
              <w:rPr>
                <w:rFonts w:ascii="宋体" w:eastAsia="宋体" w:hAnsi="宋体" w:cs="宋体" w:hint="eastAsia"/>
                <w:szCs w:val="21"/>
              </w:rPr>
              <w:t>性</w:t>
            </w:r>
          </w:p>
          <w:p w:rsidR="00D01D5A" w:rsidRDefault="008D2303">
            <w:pPr>
              <w:rPr>
                <w:rFonts w:ascii="宋体" w:eastAsia="宋体" w:hAnsi="宋体" w:cs="宋体"/>
                <w:szCs w:val="21"/>
              </w:rPr>
            </w:pPr>
            <w:r>
              <w:rPr>
                <w:rFonts w:ascii="宋体" w:eastAsia="宋体" w:hAnsi="宋体" w:cs="宋体" w:hint="eastAsia"/>
                <w:szCs w:val="21"/>
              </w:rPr>
              <w:t>化</w:t>
            </w:r>
          </w:p>
          <w:p w:rsidR="00D01D5A" w:rsidRDefault="008D2303">
            <w:pPr>
              <w:rPr>
                <w:rFonts w:ascii="宋体" w:eastAsia="宋体" w:hAnsi="宋体" w:cs="宋体"/>
                <w:szCs w:val="21"/>
              </w:rPr>
            </w:pPr>
            <w:r>
              <w:rPr>
                <w:rFonts w:ascii="宋体" w:eastAsia="宋体" w:hAnsi="宋体" w:cs="宋体" w:hint="eastAsia"/>
                <w:szCs w:val="21"/>
              </w:rPr>
              <w:t>服</w:t>
            </w:r>
          </w:p>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务</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订单查询</w:t>
            </w:r>
            <w:r>
              <w:rPr>
                <w:rFonts w:ascii="宋体" w:eastAsia="宋体" w:hAnsi="宋体" w:cs="宋体" w:hint="eastAsia"/>
                <w:szCs w:val="21"/>
              </w:rPr>
              <w:t xml:space="preserve">  </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我的期刊库</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我的文献库</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我的检索策略</w:t>
            </w:r>
            <w:r>
              <w:rPr>
                <w:rFonts w:ascii="宋体" w:eastAsia="宋体" w:hAnsi="宋体" w:cs="宋体" w:hint="eastAsia"/>
                <w:szCs w:val="21"/>
              </w:rPr>
              <w:t xml:space="preserve">  </w:t>
            </w:r>
          </w:p>
        </w:tc>
      </w:tr>
      <w:tr w:rsidR="00D01D5A">
        <w:trPr>
          <w:trHeight w:val="75"/>
          <w:jc w:val="center"/>
        </w:trPr>
        <w:tc>
          <w:tcPr>
            <w:tcW w:w="1455" w:type="dxa"/>
            <w:vMerge/>
            <w:tcBorders>
              <w:left w:val="single" w:sz="6" w:space="0" w:color="auto"/>
              <w:bottom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我的定题服务</w:t>
            </w:r>
            <w:r>
              <w:rPr>
                <w:rFonts w:ascii="宋体" w:eastAsia="宋体" w:hAnsi="宋体" w:cs="宋体" w:hint="eastAsia"/>
                <w:szCs w:val="21"/>
              </w:rPr>
              <w:t xml:space="preserve">  </w:t>
            </w:r>
          </w:p>
        </w:tc>
      </w:tr>
      <w:tr w:rsidR="00D01D5A">
        <w:trPr>
          <w:trHeight w:val="75"/>
          <w:jc w:val="center"/>
        </w:trPr>
        <w:tc>
          <w:tcPr>
            <w:tcW w:w="1455" w:type="dxa"/>
            <w:vMerge w:val="restart"/>
            <w:tcBorders>
              <w:top w:val="single" w:sz="6" w:space="0" w:color="auto"/>
              <w:left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用</w:t>
            </w:r>
          </w:p>
          <w:p w:rsidR="00D01D5A" w:rsidRDefault="008D2303">
            <w:pPr>
              <w:rPr>
                <w:rFonts w:ascii="宋体" w:eastAsia="宋体" w:hAnsi="宋体" w:cs="宋体"/>
                <w:szCs w:val="21"/>
              </w:rPr>
            </w:pPr>
            <w:r>
              <w:rPr>
                <w:rFonts w:ascii="宋体" w:eastAsia="宋体" w:hAnsi="宋体" w:cs="宋体" w:hint="eastAsia"/>
                <w:szCs w:val="21"/>
              </w:rPr>
              <w:t>户</w:t>
            </w:r>
          </w:p>
          <w:p w:rsidR="00D01D5A" w:rsidRDefault="008D2303">
            <w:pPr>
              <w:rPr>
                <w:rFonts w:ascii="宋体" w:eastAsia="宋体" w:hAnsi="宋体" w:cs="宋体"/>
                <w:szCs w:val="21"/>
              </w:rPr>
            </w:pPr>
            <w:r>
              <w:rPr>
                <w:rFonts w:ascii="宋体" w:eastAsia="宋体" w:hAnsi="宋体" w:cs="宋体" w:hint="eastAsia"/>
                <w:szCs w:val="21"/>
              </w:rPr>
              <w:t>管</w:t>
            </w:r>
          </w:p>
          <w:p w:rsidR="00D01D5A" w:rsidRDefault="008D2303">
            <w:pPr>
              <w:rPr>
                <w:rFonts w:ascii="宋体" w:eastAsia="宋体" w:hAnsi="宋体" w:cs="宋体"/>
                <w:szCs w:val="21"/>
              </w:rPr>
            </w:pPr>
            <w:r>
              <w:rPr>
                <w:rFonts w:ascii="宋体" w:eastAsia="宋体" w:hAnsi="宋体" w:cs="宋体" w:hint="eastAsia"/>
                <w:szCs w:val="21"/>
              </w:rPr>
              <w:t>理</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用户的添加、修改、删除</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用户权限管理</w:t>
            </w:r>
            <w:r>
              <w:rPr>
                <w:rFonts w:ascii="宋体" w:eastAsia="宋体" w:hAnsi="宋体" w:cs="宋体" w:hint="eastAsia"/>
                <w:szCs w:val="21"/>
              </w:rPr>
              <w:t xml:space="preserve">  </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用户使用量统计报告</w:t>
            </w:r>
            <w:r>
              <w:rPr>
                <w:rFonts w:ascii="宋体" w:eastAsia="宋体" w:hAnsi="宋体" w:cs="宋体" w:hint="eastAsia"/>
                <w:szCs w:val="21"/>
              </w:rPr>
              <w:t xml:space="preserve"> </w:t>
            </w:r>
          </w:p>
        </w:tc>
      </w:tr>
      <w:tr w:rsidR="00D01D5A">
        <w:trPr>
          <w:trHeight w:val="75"/>
          <w:jc w:val="center"/>
        </w:trPr>
        <w:tc>
          <w:tcPr>
            <w:tcW w:w="1455" w:type="dxa"/>
            <w:vMerge/>
            <w:tcBorders>
              <w:left w:val="single" w:sz="6" w:space="0" w:color="auto"/>
              <w:bottom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用户行为分析</w:t>
            </w:r>
          </w:p>
        </w:tc>
      </w:tr>
      <w:tr w:rsidR="00D01D5A">
        <w:trPr>
          <w:trHeight w:val="75"/>
          <w:jc w:val="center"/>
        </w:trPr>
        <w:tc>
          <w:tcPr>
            <w:tcW w:w="1455" w:type="dxa"/>
            <w:vMerge w:val="restart"/>
            <w:tcBorders>
              <w:top w:val="single" w:sz="6" w:space="0" w:color="auto"/>
              <w:left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p>
          <w:p w:rsidR="00D01D5A" w:rsidRDefault="008D2303">
            <w:pPr>
              <w:rPr>
                <w:rFonts w:ascii="宋体" w:eastAsia="宋体" w:hAnsi="宋体" w:cs="宋体"/>
                <w:szCs w:val="21"/>
              </w:rPr>
            </w:pPr>
            <w:r>
              <w:rPr>
                <w:rFonts w:ascii="宋体" w:eastAsia="宋体" w:hAnsi="宋体" w:cs="宋体" w:hint="eastAsia"/>
                <w:szCs w:val="21"/>
              </w:rPr>
              <w:t>知</w:t>
            </w:r>
          </w:p>
          <w:p w:rsidR="00D01D5A" w:rsidRDefault="008D2303">
            <w:pPr>
              <w:rPr>
                <w:rFonts w:ascii="宋体" w:eastAsia="宋体" w:hAnsi="宋体" w:cs="宋体"/>
                <w:szCs w:val="21"/>
              </w:rPr>
            </w:pPr>
            <w:r>
              <w:rPr>
                <w:rFonts w:ascii="宋体" w:eastAsia="宋体" w:hAnsi="宋体" w:cs="宋体" w:hint="eastAsia"/>
                <w:szCs w:val="21"/>
              </w:rPr>
              <w:t>识</w:t>
            </w:r>
          </w:p>
          <w:p w:rsidR="00D01D5A" w:rsidRDefault="008D2303">
            <w:pPr>
              <w:rPr>
                <w:rFonts w:ascii="宋体" w:eastAsia="宋体" w:hAnsi="宋体" w:cs="宋体"/>
                <w:szCs w:val="21"/>
              </w:rPr>
            </w:pPr>
            <w:r>
              <w:rPr>
                <w:rFonts w:ascii="宋体" w:eastAsia="宋体" w:hAnsi="宋体" w:cs="宋体" w:hint="eastAsia"/>
                <w:szCs w:val="21"/>
              </w:rPr>
              <w:t>关</w:t>
            </w:r>
          </w:p>
          <w:p w:rsidR="00D01D5A" w:rsidRDefault="008D2303">
            <w:pPr>
              <w:rPr>
                <w:rFonts w:ascii="宋体" w:eastAsia="宋体" w:hAnsi="宋体" w:cs="宋体"/>
                <w:szCs w:val="21"/>
              </w:rPr>
            </w:pPr>
            <w:r>
              <w:rPr>
                <w:rFonts w:ascii="宋体" w:eastAsia="宋体" w:hAnsi="宋体" w:cs="宋体" w:hint="eastAsia"/>
                <w:szCs w:val="21"/>
              </w:rPr>
              <w:t>联</w:t>
            </w:r>
          </w:p>
          <w:p w:rsidR="00D01D5A" w:rsidRDefault="008D2303">
            <w:pPr>
              <w:rPr>
                <w:rFonts w:ascii="宋体" w:eastAsia="宋体" w:hAnsi="宋体" w:cs="宋体"/>
                <w:szCs w:val="21"/>
              </w:rPr>
            </w:pPr>
            <w:r>
              <w:rPr>
                <w:rFonts w:ascii="宋体" w:eastAsia="宋体" w:hAnsi="宋体" w:cs="宋体" w:hint="eastAsia"/>
                <w:szCs w:val="21"/>
              </w:rPr>
              <w:t>链</w:t>
            </w:r>
          </w:p>
          <w:p w:rsidR="00D01D5A" w:rsidRDefault="008D2303">
            <w:pPr>
              <w:rPr>
                <w:rFonts w:ascii="宋体" w:eastAsia="宋体" w:hAnsi="宋体" w:cs="宋体"/>
                <w:szCs w:val="21"/>
              </w:rPr>
            </w:pPr>
            <w:r>
              <w:rPr>
                <w:rFonts w:ascii="宋体" w:eastAsia="宋体" w:hAnsi="宋体" w:cs="宋体" w:hint="eastAsia"/>
                <w:szCs w:val="21"/>
              </w:rPr>
              <w:t>接</w:t>
            </w:r>
          </w:p>
          <w:p w:rsidR="00D01D5A" w:rsidRDefault="008D2303">
            <w:pPr>
              <w:rPr>
                <w:rFonts w:ascii="宋体" w:eastAsia="宋体" w:hAnsi="宋体" w:cs="宋体"/>
                <w:szCs w:val="21"/>
              </w:rPr>
            </w:pPr>
            <w:r>
              <w:rPr>
                <w:rFonts w:ascii="宋体" w:eastAsia="宋体" w:hAnsi="宋体" w:cs="宋体" w:hint="eastAsia"/>
                <w:szCs w:val="21"/>
              </w:rPr>
              <w:t>功</w:t>
            </w:r>
          </w:p>
          <w:p w:rsidR="00D01D5A" w:rsidRDefault="008D2303">
            <w:pPr>
              <w:rPr>
                <w:rFonts w:ascii="宋体" w:eastAsia="宋体" w:hAnsi="宋体" w:cs="宋体"/>
                <w:szCs w:val="21"/>
              </w:rPr>
            </w:pPr>
            <w:r>
              <w:rPr>
                <w:rFonts w:ascii="宋体" w:eastAsia="宋体" w:hAnsi="宋体" w:cs="宋体" w:hint="eastAsia"/>
                <w:szCs w:val="21"/>
              </w:rPr>
              <w:t>能</w:t>
            </w: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参考文献链接</w:t>
            </w:r>
            <w:r>
              <w:rPr>
                <w:rFonts w:ascii="宋体" w:eastAsia="宋体" w:hAnsi="宋体" w:cs="宋体" w:hint="eastAsia"/>
                <w:szCs w:val="21"/>
              </w:rPr>
              <w:t xml:space="preserve">  </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引用文献链接</w:t>
            </w:r>
            <w:r>
              <w:rPr>
                <w:rFonts w:ascii="宋体" w:eastAsia="宋体" w:hAnsi="宋体" w:cs="宋体" w:hint="eastAsia"/>
                <w:szCs w:val="21"/>
              </w:rPr>
              <w:t xml:space="preserve">  </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相关文献链接</w:t>
            </w:r>
            <w:r>
              <w:rPr>
                <w:rFonts w:ascii="宋体" w:eastAsia="宋体" w:hAnsi="宋体" w:cs="宋体" w:hint="eastAsia"/>
                <w:szCs w:val="21"/>
              </w:rPr>
              <w:t xml:space="preserve">  </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期刊链接</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来源数据库链接</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英文主题词链接</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w:t>
            </w:r>
            <w:r>
              <w:rPr>
                <w:rFonts w:ascii="宋体" w:eastAsia="宋体" w:hAnsi="宋体" w:cs="宋体" w:hint="eastAsia"/>
                <w:szCs w:val="21"/>
              </w:rPr>
              <w:t>中文主题词链接</w:t>
            </w:r>
          </w:p>
        </w:tc>
      </w:tr>
      <w:tr w:rsidR="00D01D5A">
        <w:trPr>
          <w:trHeight w:val="75"/>
          <w:jc w:val="center"/>
        </w:trPr>
        <w:tc>
          <w:tcPr>
            <w:tcW w:w="1455" w:type="dxa"/>
            <w:vMerge/>
            <w:tcBorders>
              <w:left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F1000</w:t>
            </w:r>
            <w:r>
              <w:rPr>
                <w:rFonts w:ascii="宋体" w:eastAsia="宋体" w:hAnsi="宋体" w:cs="宋体" w:hint="eastAsia"/>
                <w:szCs w:val="21"/>
              </w:rPr>
              <w:t>评价链接</w:t>
            </w:r>
            <w:r>
              <w:rPr>
                <w:rFonts w:ascii="宋体" w:eastAsia="宋体" w:hAnsi="宋体" w:cs="宋体" w:hint="eastAsia"/>
                <w:szCs w:val="21"/>
              </w:rPr>
              <w:t xml:space="preserve">    </w:t>
            </w:r>
          </w:p>
        </w:tc>
      </w:tr>
      <w:tr w:rsidR="00D01D5A">
        <w:trPr>
          <w:trHeight w:val="75"/>
          <w:jc w:val="center"/>
        </w:trPr>
        <w:tc>
          <w:tcPr>
            <w:tcW w:w="1455" w:type="dxa"/>
            <w:vMerge/>
            <w:tcBorders>
              <w:left w:val="single" w:sz="6" w:space="0" w:color="auto"/>
              <w:bottom w:val="single" w:sz="6" w:space="0" w:color="auto"/>
              <w:right w:val="single" w:sz="6" w:space="0" w:color="auto"/>
            </w:tcBorders>
            <w:vAlign w:val="center"/>
          </w:tcPr>
          <w:p w:rsidR="00D01D5A" w:rsidRDefault="00D01D5A">
            <w:pPr>
              <w:rPr>
                <w:rFonts w:ascii="宋体" w:eastAsia="宋体" w:hAnsi="宋体" w:cs="宋体"/>
                <w:szCs w:val="21"/>
              </w:rPr>
            </w:pPr>
          </w:p>
        </w:tc>
        <w:tc>
          <w:tcPr>
            <w:tcW w:w="6812" w:type="dxa"/>
            <w:tcBorders>
              <w:top w:val="single" w:sz="6" w:space="0" w:color="auto"/>
              <w:left w:val="single" w:sz="6" w:space="0" w:color="auto"/>
              <w:bottom w:val="single" w:sz="6" w:space="0" w:color="auto"/>
              <w:right w:val="single" w:sz="6" w:space="0" w:color="auto"/>
            </w:tcBorders>
            <w:vAlign w:val="center"/>
          </w:tcPr>
          <w:p w:rsidR="00D01D5A" w:rsidRDefault="008D2303">
            <w:pPr>
              <w:rPr>
                <w:rFonts w:ascii="宋体" w:eastAsia="宋体" w:hAnsi="宋体" w:cs="宋体"/>
                <w:szCs w:val="21"/>
              </w:rPr>
            </w:pPr>
            <w:r>
              <w:rPr>
                <w:rFonts w:ascii="宋体" w:eastAsia="宋体" w:hAnsi="宋体" w:cs="宋体" w:hint="eastAsia"/>
                <w:szCs w:val="21"/>
              </w:rPr>
              <w:t xml:space="preserve">  SCI</w:t>
            </w:r>
            <w:r>
              <w:rPr>
                <w:rFonts w:ascii="宋体" w:eastAsia="宋体" w:hAnsi="宋体" w:cs="宋体" w:hint="eastAsia"/>
                <w:szCs w:val="21"/>
              </w:rPr>
              <w:t>实时应用次数与通讯作者链接</w:t>
            </w:r>
            <w:r>
              <w:rPr>
                <w:rFonts w:ascii="宋体" w:eastAsia="宋体" w:hAnsi="宋体" w:cs="宋体" w:hint="eastAsia"/>
                <w:szCs w:val="21"/>
              </w:rPr>
              <w:t xml:space="preserve"> </w:t>
            </w:r>
          </w:p>
        </w:tc>
      </w:tr>
    </w:tbl>
    <w:p w:rsidR="00D01D5A" w:rsidRDefault="008D2303">
      <w:pPr>
        <w:rPr>
          <w:rFonts w:ascii="宋体" w:eastAsia="宋体" w:hAnsi="宋体" w:cs="宋体"/>
          <w:b/>
          <w:szCs w:val="21"/>
        </w:rPr>
      </w:pPr>
      <w:r>
        <w:rPr>
          <w:rFonts w:ascii="宋体" w:eastAsia="宋体" w:hAnsi="宋体" w:cs="宋体" w:hint="eastAsia"/>
          <w:b/>
          <w:szCs w:val="21"/>
        </w:rPr>
        <w:t>4</w:t>
      </w:r>
      <w:r>
        <w:rPr>
          <w:rFonts w:ascii="宋体" w:eastAsia="宋体" w:hAnsi="宋体" w:cs="宋体" w:hint="eastAsia"/>
          <w:b/>
          <w:szCs w:val="21"/>
        </w:rPr>
        <w:t>、其他中文类期刊</w:t>
      </w:r>
    </w:p>
    <w:p w:rsidR="00D01D5A" w:rsidRDefault="008D2303">
      <w:pPr>
        <w:rPr>
          <w:rFonts w:ascii="宋体" w:eastAsia="宋体" w:hAnsi="宋体" w:cs="宋体"/>
          <w:szCs w:val="21"/>
        </w:rPr>
      </w:pPr>
      <w:r>
        <w:rPr>
          <w:rFonts w:ascii="宋体" w:eastAsia="宋体" w:hAnsi="宋体" w:cs="宋体"/>
          <w:szCs w:val="21"/>
        </w:rPr>
        <w:t>医药期刊全文数据库收录</w:t>
      </w:r>
      <w:r>
        <w:rPr>
          <w:rFonts w:ascii="宋体" w:eastAsia="宋体" w:hAnsi="宋体" w:cs="宋体"/>
          <w:szCs w:val="21"/>
        </w:rPr>
        <w:t>1998</w:t>
      </w:r>
      <w:r>
        <w:rPr>
          <w:rFonts w:ascii="宋体" w:eastAsia="宋体" w:hAnsi="宋体" w:cs="宋体"/>
          <w:szCs w:val="21"/>
        </w:rPr>
        <w:t>年至今的中国医药科技期刊及部分其它期刊，涵盖包括基础医学、临床医学、预防医学、生物医学、生物化学、卫生学、特中医学、毒物学、药学、等相关学科的全文生物医学类期刊，目前期刊总量</w:t>
      </w:r>
      <w:r>
        <w:rPr>
          <w:rFonts w:ascii="宋体" w:eastAsia="宋体" w:hAnsi="宋体" w:cs="宋体"/>
          <w:szCs w:val="21"/>
        </w:rPr>
        <w:t>1600</w:t>
      </w:r>
      <w:r>
        <w:rPr>
          <w:rFonts w:ascii="宋体" w:eastAsia="宋体" w:hAnsi="宋体" w:cs="宋体"/>
          <w:szCs w:val="21"/>
        </w:rPr>
        <w:t>余种。</w:t>
      </w:r>
    </w:p>
    <w:p w:rsidR="00D01D5A" w:rsidRDefault="008D2303">
      <w:pPr>
        <w:rPr>
          <w:rFonts w:ascii="宋体" w:eastAsia="宋体" w:hAnsi="宋体" w:cs="宋体"/>
          <w:szCs w:val="21"/>
        </w:rPr>
      </w:pPr>
      <w:r>
        <w:rPr>
          <w:rFonts w:ascii="宋体" w:eastAsia="宋体" w:hAnsi="宋体" w:cs="宋体"/>
          <w:szCs w:val="21"/>
        </w:rPr>
        <w:t>详细科学的期刊分类，国际流行的</w:t>
      </w:r>
      <w:r>
        <w:rPr>
          <w:rFonts w:ascii="宋体" w:eastAsia="宋体" w:hAnsi="宋体" w:cs="宋体"/>
          <w:szCs w:val="21"/>
        </w:rPr>
        <w:t>PDF</w:t>
      </w:r>
      <w:r>
        <w:rPr>
          <w:rFonts w:ascii="宋体" w:eastAsia="宋体" w:hAnsi="宋体" w:cs="宋体"/>
          <w:szCs w:val="21"/>
        </w:rPr>
        <w:t>格式，便于</w:t>
      </w:r>
      <w:r>
        <w:rPr>
          <w:rFonts w:ascii="宋体" w:eastAsia="宋体" w:hAnsi="宋体" w:cs="宋体" w:hint="eastAsia"/>
          <w:szCs w:val="21"/>
        </w:rPr>
        <w:t>读者</w:t>
      </w:r>
      <w:r>
        <w:rPr>
          <w:rFonts w:ascii="宋体" w:eastAsia="宋体" w:hAnsi="宋体" w:cs="宋体"/>
          <w:szCs w:val="21"/>
        </w:rPr>
        <w:t>浏览期刊全貌，享受图书馆阅读的感觉。</w:t>
      </w:r>
    </w:p>
    <w:p w:rsidR="00D01D5A" w:rsidRDefault="008D2303">
      <w:pP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期刊种类齐全：内容涵盖所有学科领域核心期刊收齐率最高。</w:t>
      </w:r>
    </w:p>
    <w:p w:rsidR="00D01D5A" w:rsidRDefault="008D2303">
      <w:pP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使用方便：可直接转化成文本格式，方便、高效。</w:t>
      </w:r>
    </w:p>
    <w:p w:rsidR="00D01D5A" w:rsidRDefault="008D2303">
      <w:pP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检索方式多样：可按整刊检索，以及分类、简单、高级、二次检索。</w:t>
      </w:r>
    </w:p>
    <w:p w:rsidR="00D01D5A" w:rsidRDefault="008D2303">
      <w:pP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实用性强：免费提供二次文献——摘要信息。</w:t>
      </w:r>
    </w:p>
    <w:p w:rsidR="00D01D5A" w:rsidRDefault="008D2303">
      <w:pP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更新频率高：按周全量更新。</w:t>
      </w:r>
    </w:p>
    <w:p w:rsidR="00D01D5A" w:rsidRDefault="008D2303">
      <w:pP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结果显示可定制：支持安更新时间、词频、标题、数据库等排序显示。</w:t>
      </w:r>
    </w:p>
    <w:p w:rsidR="00D01D5A" w:rsidRDefault="008D2303">
      <w:pP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界面清晰：多种分类入口，满足不同阅读习惯。</w:t>
      </w:r>
    </w:p>
    <w:p w:rsidR="00D01D5A" w:rsidRDefault="008D2303">
      <w:pP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多种检索，满足不同需求：一框式检索类似搜索引擎，符合基本信息素质用户的使用习惯，满足其便利性；中国医科院信息所提供支持，实现了文献主题词</w:t>
      </w:r>
      <w:r>
        <w:rPr>
          <w:rFonts w:ascii="宋体" w:eastAsia="宋体" w:hAnsi="宋体" w:cs="宋体" w:hint="eastAsia"/>
          <w:szCs w:val="21"/>
        </w:rPr>
        <w:t>/</w:t>
      </w:r>
      <w:r>
        <w:rPr>
          <w:rFonts w:ascii="宋体" w:eastAsia="宋体" w:hAnsi="宋体" w:cs="宋体" w:hint="eastAsia"/>
          <w:szCs w:val="21"/>
        </w:rPr>
        <w:t>副主题词组配标引及检索功能，极大提高文献查全率及查准率，满足专业用户需求；提供定篇检索功能，快速查询确定某篇文献。</w:t>
      </w:r>
      <w:r>
        <w:rPr>
          <w:rFonts w:ascii="宋体" w:eastAsia="宋体" w:hAnsi="宋体" w:cs="宋体" w:hint="eastAsia"/>
          <w:szCs w:val="21"/>
        </w:rPr>
        <w:t xml:space="preserve"> </w:t>
      </w:r>
    </w:p>
    <w:p w:rsidR="00D01D5A" w:rsidRDefault="008D2303">
      <w:pP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身临其境，感受期刊、文献导航的魅力：六大分类导航的设置满足了不同类型用户的特定需求，实现了网络信息的有效组织，六大导航体系构成了一个立体的网状期刊查找指引通路。利用不同分类体系从不同角度揭示信息之间的关系，从不同角度为用户提供期刊系统的“知识地图”</w:t>
      </w:r>
      <w:r>
        <w:rPr>
          <w:rFonts w:ascii="宋体" w:eastAsia="宋体" w:hAnsi="宋体" w:cs="宋体" w:hint="eastAsia"/>
          <w:szCs w:val="21"/>
        </w:rPr>
        <w:t>，用户沿着这张“知识地图”可以俯瞰，也可以逐级浏览，直至定位到所需的信息资源。文献的三大分类导航更为实用，满足用户实际浏览文献的习惯和需求。</w:t>
      </w:r>
    </w:p>
    <w:p w:rsidR="00D01D5A" w:rsidRDefault="008D2303">
      <w:pP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个性服务，体现系统建设人文关怀：</w:t>
      </w:r>
      <w:r>
        <w:rPr>
          <w:rFonts w:ascii="宋体" w:eastAsia="宋体" w:hAnsi="宋体" w:cs="宋体"/>
          <w:szCs w:val="21"/>
        </w:rPr>
        <w:t>我的定</w:t>
      </w:r>
      <w:r>
        <w:rPr>
          <w:rFonts w:ascii="宋体" w:eastAsia="宋体" w:hAnsi="宋体" w:cs="宋体" w:hint="eastAsia"/>
          <w:szCs w:val="21"/>
        </w:rPr>
        <w:t>篇</w:t>
      </w:r>
      <w:r>
        <w:rPr>
          <w:rFonts w:ascii="宋体" w:eastAsia="宋体" w:hAnsi="宋体" w:cs="宋体"/>
          <w:szCs w:val="21"/>
        </w:rPr>
        <w:t>检索、期刊</w:t>
      </w:r>
    </w:p>
    <w:p w:rsidR="00D01D5A" w:rsidRDefault="008D2303">
      <w:pPr>
        <w:rPr>
          <w:rFonts w:ascii="宋体" w:eastAsia="宋体" w:hAnsi="宋体" w:cs="宋体"/>
          <w:szCs w:val="21"/>
        </w:rPr>
      </w:pPr>
      <w:r>
        <w:rPr>
          <w:rFonts w:ascii="宋体" w:eastAsia="宋体" w:hAnsi="宋体" w:cs="宋体"/>
          <w:szCs w:val="21"/>
        </w:rPr>
        <w:t>RSS</w:t>
      </w:r>
      <w:r>
        <w:rPr>
          <w:rFonts w:ascii="宋体" w:eastAsia="宋体" w:hAnsi="宋体" w:cs="宋体" w:hint="eastAsia"/>
          <w:szCs w:val="21"/>
        </w:rPr>
        <w:t>订阅功能，可以让用户很好地感受到关怀，方便地满足用户信息获取的需要。</w:t>
      </w:r>
    </w:p>
    <w:p w:rsidR="00D01D5A" w:rsidRDefault="008D2303">
      <w:pP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汇集期刊相关信息，为用户投稿提供帮助：系统</w:t>
      </w:r>
      <w:r>
        <w:rPr>
          <w:rFonts w:ascii="宋体" w:eastAsia="宋体" w:hAnsi="宋体" w:cs="宋体"/>
          <w:szCs w:val="21"/>
        </w:rPr>
        <w:t>收集了各期刊编辑部的投稿</w:t>
      </w:r>
      <w:r>
        <w:rPr>
          <w:rFonts w:ascii="宋体" w:eastAsia="宋体" w:hAnsi="宋体" w:cs="宋体" w:hint="eastAsia"/>
          <w:szCs w:val="21"/>
        </w:rPr>
        <w:t>相关信息</w:t>
      </w:r>
      <w:r>
        <w:rPr>
          <w:rFonts w:ascii="宋体" w:eastAsia="宋体" w:hAnsi="宋体" w:cs="宋体"/>
          <w:szCs w:val="21"/>
        </w:rPr>
        <w:t>，</w:t>
      </w:r>
      <w:r>
        <w:rPr>
          <w:rFonts w:ascii="宋体" w:eastAsia="宋体" w:hAnsi="宋体" w:cs="宋体"/>
          <w:szCs w:val="21"/>
        </w:rPr>
        <w:lastRenderedPageBreak/>
        <w:t>方便易得，为用户撰写及发表论文提供切实帮助。</w:t>
      </w:r>
    </w:p>
    <w:p w:rsidR="00D01D5A" w:rsidRDefault="008D2303">
      <w:pP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界面友好，轻松实现知识充电</w:t>
      </w:r>
    </w:p>
    <w:p w:rsidR="00D01D5A" w:rsidRDefault="008D2303">
      <w:pPr>
        <w:rPr>
          <w:rFonts w:ascii="宋体" w:eastAsia="宋体" w:hAnsi="宋体" w:cs="宋体"/>
          <w:szCs w:val="21"/>
        </w:rPr>
      </w:pPr>
      <w:r>
        <w:rPr>
          <w:rFonts w:ascii="宋体" w:eastAsia="宋体" w:hAnsi="宋体" w:cs="宋体"/>
          <w:szCs w:val="21"/>
        </w:rPr>
        <w:t>真正实现人机交互的友好界面，清晰明朗的检索方式使得广大用户很方便的查询所需资源；淡雅的背景颜色及人性化的操作界面使得用户在检索过程中感受到清爽愉悦的气氛，在这种氛围之下可以更充分地吸收知识，享受轻松愉悦的信息获取过程。</w:t>
      </w:r>
    </w:p>
    <w:p w:rsidR="00D01D5A" w:rsidRDefault="008D2303">
      <w:pPr>
        <w:rPr>
          <w:rFonts w:ascii="宋体" w:eastAsia="宋体" w:hAnsi="宋体" w:cs="宋体"/>
          <w:b/>
          <w:szCs w:val="21"/>
        </w:rPr>
      </w:pPr>
      <w:r>
        <w:rPr>
          <w:rFonts w:ascii="宋体" w:eastAsia="宋体" w:hAnsi="宋体" w:cs="宋体" w:hint="eastAsia"/>
          <w:b/>
          <w:szCs w:val="21"/>
        </w:rPr>
        <w:t>5</w:t>
      </w:r>
      <w:r>
        <w:rPr>
          <w:rFonts w:ascii="宋体" w:eastAsia="宋体" w:hAnsi="宋体" w:cs="宋体" w:hint="eastAsia"/>
          <w:b/>
          <w:szCs w:val="21"/>
        </w:rPr>
        <w:t>、医学图书</w:t>
      </w:r>
    </w:p>
    <w:p w:rsidR="00D01D5A" w:rsidRDefault="008D2303">
      <w:pP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szCs w:val="21"/>
        </w:rPr>
        <w:t>提供近</w:t>
      </w:r>
      <w:r>
        <w:rPr>
          <w:rFonts w:ascii="宋体" w:eastAsia="宋体" w:hAnsi="宋体" w:cs="宋体" w:hint="eastAsia"/>
          <w:szCs w:val="21"/>
        </w:rPr>
        <w:t>十五</w:t>
      </w:r>
      <w:r>
        <w:rPr>
          <w:rFonts w:ascii="宋体" w:eastAsia="宋体" w:hAnsi="宋体" w:cs="宋体"/>
          <w:szCs w:val="21"/>
        </w:rPr>
        <w:t>年以来的电子藏书不低于</w:t>
      </w:r>
      <w:r>
        <w:rPr>
          <w:rFonts w:ascii="宋体" w:eastAsia="宋体" w:hAnsi="宋体" w:cs="宋体"/>
          <w:szCs w:val="21"/>
        </w:rPr>
        <w:t>9</w:t>
      </w:r>
      <w:r>
        <w:rPr>
          <w:rFonts w:ascii="宋体" w:eastAsia="宋体" w:hAnsi="宋体" w:cs="宋体"/>
          <w:szCs w:val="21"/>
        </w:rPr>
        <w:t>万册供用户选择，其中医学类数据不低于</w:t>
      </w:r>
      <w:r>
        <w:rPr>
          <w:rFonts w:ascii="宋体" w:eastAsia="宋体" w:hAnsi="宋体" w:cs="宋体"/>
          <w:szCs w:val="21"/>
        </w:rPr>
        <w:t>70%</w:t>
      </w:r>
      <w:r>
        <w:rPr>
          <w:rFonts w:ascii="宋体" w:eastAsia="宋体" w:hAnsi="宋体" w:cs="宋体"/>
          <w:szCs w:val="21"/>
        </w:rPr>
        <w:t>。</w:t>
      </w:r>
    </w:p>
    <w:p w:rsidR="00D01D5A" w:rsidRDefault="008D2303">
      <w:pP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szCs w:val="21"/>
        </w:rPr>
        <w:t>图书分类为中图法分类，内容涵盖全面。医学类应涉及基础临床，药学，内科，外科，妇科，儿科，肿瘤，中国医学，等学科大类。</w:t>
      </w:r>
    </w:p>
    <w:p w:rsidR="00D01D5A" w:rsidRDefault="008D2303">
      <w:pP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szCs w:val="21"/>
        </w:rPr>
        <w:t>图书质量应为高清版本。</w:t>
      </w:r>
    </w:p>
    <w:p w:rsidR="00D01D5A" w:rsidRDefault="008D2303">
      <w:pPr>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szCs w:val="21"/>
        </w:rPr>
        <w:t>图书格式主要以</w:t>
      </w:r>
      <w:r>
        <w:rPr>
          <w:rFonts w:ascii="宋体" w:eastAsia="宋体" w:hAnsi="宋体" w:cs="宋体"/>
          <w:szCs w:val="21"/>
        </w:rPr>
        <w:t>PDF</w:t>
      </w:r>
      <w:r>
        <w:rPr>
          <w:rFonts w:ascii="宋体" w:eastAsia="宋体" w:hAnsi="宋体" w:cs="宋体"/>
          <w:szCs w:val="21"/>
        </w:rPr>
        <w:t>国际公开标准</w:t>
      </w:r>
      <w:r>
        <w:rPr>
          <w:rFonts w:ascii="宋体" w:eastAsia="宋体" w:hAnsi="宋体" w:cs="宋体"/>
          <w:szCs w:val="21"/>
        </w:rPr>
        <w:t>格式保存，阅读软件应为广泛通用性的</w:t>
      </w:r>
      <w:r>
        <w:rPr>
          <w:rFonts w:ascii="宋体" w:eastAsia="宋体" w:hAnsi="宋体" w:cs="宋体"/>
          <w:szCs w:val="21"/>
        </w:rPr>
        <w:t>PDF</w:t>
      </w:r>
      <w:r>
        <w:rPr>
          <w:rFonts w:ascii="宋体" w:eastAsia="宋体" w:hAnsi="宋体" w:cs="宋体"/>
          <w:szCs w:val="21"/>
        </w:rPr>
        <w:t>阅读器，不可为局限性的私有格式。</w:t>
      </w:r>
    </w:p>
    <w:p w:rsidR="00D01D5A" w:rsidRDefault="008D2303">
      <w:pPr>
        <w:rPr>
          <w:rFonts w:ascii="宋体" w:eastAsia="宋体" w:hAnsi="宋体" w:cs="宋体"/>
          <w:b/>
          <w:sz w:val="30"/>
          <w:szCs w:val="30"/>
        </w:rPr>
      </w:pPr>
      <w:r>
        <w:rPr>
          <w:rFonts w:ascii="宋体" w:eastAsia="宋体" w:hAnsi="宋体" w:cs="宋体" w:hint="eastAsia"/>
          <w:sz w:val="30"/>
          <w:szCs w:val="30"/>
        </w:rPr>
        <w:t>（</w:t>
      </w:r>
      <w:r>
        <w:rPr>
          <w:rFonts w:ascii="宋体" w:eastAsia="宋体" w:hAnsi="宋体" w:cs="宋体" w:hint="eastAsia"/>
          <w:sz w:val="30"/>
          <w:szCs w:val="30"/>
        </w:rPr>
        <w:t>二</w:t>
      </w:r>
      <w:r>
        <w:rPr>
          <w:rFonts w:ascii="宋体" w:eastAsia="宋体" w:hAnsi="宋体" w:cs="宋体" w:hint="eastAsia"/>
          <w:sz w:val="30"/>
          <w:szCs w:val="30"/>
        </w:rPr>
        <w:t>）</w:t>
      </w:r>
      <w:r>
        <w:rPr>
          <w:rFonts w:ascii="宋体" w:eastAsia="宋体" w:hAnsi="宋体" w:cs="宋体" w:hint="eastAsia"/>
          <w:sz w:val="30"/>
          <w:szCs w:val="30"/>
        </w:rPr>
        <w:t>医学电子图书（镜像）</w:t>
      </w:r>
    </w:p>
    <w:p w:rsidR="00D01D5A" w:rsidRDefault="008D2303">
      <w:pP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、电子图书为镜像安装方式，所有数据需存储到买方服务器，以便通过平台检索、浏览、下载、打印等方式使用电子图书。</w:t>
      </w:r>
    </w:p>
    <w:p w:rsidR="00D01D5A" w:rsidRDefault="008D2303">
      <w:pP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、提供近十五年以来的电子藏书不低于</w:t>
      </w:r>
      <w:r>
        <w:rPr>
          <w:rFonts w:ascii="宋体" w:eastAsia="宋体" w:hAnsi="宋体" w:cs="宋体" w:hint="eastAsia"/>
          <w:szCs w:val="21"/>
        </w:rPr>
        <w:t>9</w:t>
      </w:r>
      <w:r>
        <w:rPr>
          <w:rFonts w:ascii="宋体" w:eastAsia="宋体" w:hAnsi="宋体" w:cs="宋体" w:hint="eastAsia"/>
          <w:szCs w:val="21"/>
        </w:rPr>
        <w:t>万册供用户选择，其中医学类数据不低于</w:t>
      </w:r>
      <w:r>
        <w:rPr>
          <w:rFonts w:ascii="宋体" w:eastAsia="宋体" w:hAnsi="宋体" w:cs="宋体" w:hint="eastAsia"/>
          <w:szCs w:val="21"/>
        </w:rPr>
        <w:t>70%</w:t>
      </w:r>
      <w:r>
        <w:rPr>
          <w:rFonts w:ascii="宋体" w:eastAsia="宋体" w:hAnsi="宋体" w:cs="宋体" w:hint="eastAsia"/>
          <w:szCs w:val="21"/>
        </w:rPr>
        <w:t>。</w:t>
      </w:r>
    </w:p>
    <w:p w:rsidR="00D01D5A" w:rsidRDefault="008D2303">
      <w:pPr>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、图书分类为中图法分类，内容涵盖全面。医学类应涉及基础临床，药学，内科，外科，妇科，儿科，肿瘤，中国医学，等学科大类。</w:t>
      </w:r>
    </w:p>
    <w:p w:rsidR="00D01D5A" w:rsidRDefault="008D2303">
      <w:pP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、图书应包括中文电子图书和外文电子图书。</w:t>
      </w:r>
    </w:p>
    <w:p w:rsidR="00D01D5A" w:rsidRDefault="008D2303">
      <w:pPr>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、图书质量应为高清版本。</w:t>
      </w:r>
    </w:p>
    <w:p w:rsidR="00D01D5A" w:rsidRDefault="008D2303">
      <w:pPr>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、图书检索，采用标准的一站式检索功能，同时也支持高级检索功能，图书的元数据信息包括书名、</w:t>
      </w:r>
      <w:r>
        <w:rPr>
          <w:rFonts w:ascii="宋体" w:eastAsia="宋体" w:hAnsi="宋体" w:cs="宋体" w:hint="eastAsia"/>
          <w:szCs w:val="21"/>
        </w:rPr>
        <w:t>ISBN</w:t>
      </w:r>
      <w:r>
        <w:rPr>
          <w:rFonts w:ascii="宋体" w:eastAsia="宋体" w:hAnsi="宋体" w:cs="宋体" w:hint="eastAsia"/>
          <w:szCs w:val="21"/>
        </w:rPr>
        <w:t>、作者、出版年月等</w:t>
      </w:r>
    </w:p>
    <w:p w:rsidR="00D01D5A" w:rsidRDefault="008D2303">
      <w:pPr>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、图书格式主要以</w:t>
      </w:r>
      <w:r>
        <w:rPr>
          <w:rFonts w:ascii="宋体" w:eastAsia="宋体" w:hAnsi="宋体" w:cs="宋体" w:hint="eastAsia"/>
          <w:szCs w:val="21"/>
        </w:rPr>
        <w:t>PDF</w:t>
      </w:r>
      <w:r>
        <w:rPr>
          <w:rFonts w:ascii="宋体" w:eastAsia="宋体" w:hAnsi="宋体" w:cs="宋体" w:hint="eastAsia"/>
          <w:szCs w:val="21"/>
        </w:rPr>
        <w:t>国际公开标准格式保存，阅读软件应为广泛通用性的</w:t>
      </w:r>
      <w:r>
        <w:rPr>
          <w:rFonts w:ascii="宋体" w:eastAsia="宋体" w:hAnsi="宋体" w:cs="宋体" w:hint="eastAsia"/>
          <w:szCs w:val="21"/>
        </w:rPr>
        <w:t>PDF</w:t>
      </w:r>
      <w:r>
        <w:rPr>
          <w:rFonts w:ascii="宋体" w:eastAsia="宋体" w:hAnsi="宋体" w:cs="宋体" w:hint="eastAsia"/>
          <w:szCs w:val="21"/>
        </w:rPr>
        <w:t>阅读器，不可为局限性的私有格式。</w:t>
      </w:r>
    </w:p>
    <w:p w:rsidR="00D01D5A" w:rsidRDefault="008D2303">
      <w:pPr>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、后台统计功能，平台可根据时间段对用户的阅读和下载量进行统计。</w:t>
      </w:r>
    </w:p>
    <w:p w:rsidR="00D01D5A" w:rsidRDefault="008D2303">
      <w:pPr>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、平台对提供的</w:t>
      </w:r>
      <w:r>
        <w:rPr>
          <w:rFonts w:ascii="宋体" w:eastAsia="宋体" w:hAnsi="宋体" w:cs="宋体" w:hint="eastAsia"/>
          <w:szCs w:val="21"/>
        </w:rPr>
        <w:t>IP</w:t>
      </w:r>
      <w:r>
        <w:rPr>
          <w:rFonts w:ascii="宋体" w:eastAsia="宋体" w:hAnsi="宋体" w:cs="宋体" w:hint="eastAsia"/>
          <w:szCs w:val="21"/>
        </w:rPr>
        <w:t>范围自动登陆访问，不限制任何并发数和下载数量</w:t>
      </w:r>
    </w:p>
    <w:p w:rsidR="00D01D5A" w:rsidRDefault="008D2303">
      <w:pPr>
        <w:rPr>
          <w:rFonts w:ascii="宋体" w:eastAsia="宋体" w:hAnsi="宋体" w:cs="宋体"/>
          <w:sz w:val="30"/>
          <w:szCs w:val="30"/>
        </w:rPr>
      </w:pPr>
      <w:r>
        <w:rPr>
          <w:rFonts w:ascii="宋体" w:eastAsia="宋体" w:hAnsi="宋体" w:cs="宋体" w:hint="eastAsia"/>
          <w:sz w:val="30"/>
          <w:szCs w:val="30"/>
        </w:rPr>
        <w:t>（</w:t>
      </w:r>
      <w:r>
        <w:rPr>
          <w:rFonts w:ascii="宋体" w:eastAsia="宋体" w:hAnsi="宋体" w:cs="宋体" w:hint="eastAsia"/>
          <w:sz w:val="30"/>
          <w:szCs w:val="30"/>
        </w:rPr>
        <w:t>三</w:t>
      </w:r>
      <w:r>
        <w:rPr>
          <w:rFonts w:ascii="宋体" w:eastAsia="宋体" w:hAnsi="宋体" w:cs="宋体" w:hint="eastAsia"/>
          <w:sz w:val="30"/>
          <w:szCs w:val="30"/>
        </w:rPr>
        <w:t>）</w:t>
      </w:r>
      <w:r>
        <w:rPr>
          <w:rFonts w:ascii="宋体" w:eastAsia="宋体" w:hAnsi="宋体" w:cs="宋体"/>
          <w:sz w:val="30"/>
          <w:szCs w:val="30"/>
        </w:rPr>
        <w:t>纸质图书管理软件</w:t>
      </w:r>
    </w:p>
    <w:p w:rsidR="00D01D5A" w:rsidRDefault="008D2303">
      <w:pP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采用基于</w:t>
      </w:r>
      <w:r>
        <w:rPr>
          <w:rFonts w:ascii="宋体" w:eastAsia="宋体" w:hAnsi="宋体" w:cs="宋体" w:hint="eastAsia"/>
          <w:szCs w:val="21"/>
        </w:rPr>
        <w:t>Web</w:t>
      </w:r>
      <w:r>
        <w:rPr>
          <w:rFonts w:ascii="宋体" w:eastAsia="宋体" w:hAnsi="宋体" w:cs="宋体" w:hint="eastAsia"/>
          <w:szCs w:val="21"/>
        </w:rPr>
        <w:t>的纯</w:t>
      </w:r>
      <w:r>
        <w:rPr>
          <w:rFonts w:ascii="宋体" w:eastAsia="宋体" w:hAnsi="宋体" w:cs="宋体" w:hint="eastAsia"/>
          <w:szCs w:val="21"/>
        </w:rPr>
        <w:t>B/S</w:t>
      </w:r>
      <w:r>
        <w:rPr>
          <w:rFonts w:ascii="宋体" w:eastAsia="宋体" w:hAnsi="宋体" w:cs="宋体" w:hint="eastAsia"/>
          <w:szCs w:val="21"/>
        </w:rPr>
        <w:t>结构，增加系统的交互性与安全性；管理系统功能全部运行于</w:t>
      </w:r>
      <w:r>
        <w:rPr>
          <w:rFonts w:ascii="宋体" w:eastAsia="宋体" w:hAnsi="宋体" w:cs="宋体" w:hint="eastAsia"/>
          <w:szCs w:val="21"/>
        </w:rPr>
        <w:t>IE</w:t>
      </w:r>
      <w:r>
        <w:rPr>
          <w:rFonts w:ascii="宋体" w:eastAsia="宋体" w:hAnsi="宋体" w:cs="宋体" w:hint="eastAsia"/>
          <w:szCs w:val="21"/>
        </w:rPr>
        <w:t>浏览器上操作，无须安装客户端与插件即可远程</w:t>
      </w:r>
      <w:r>
        <w:rPr>
          <w:rFonts w:ascii="宋体" w:eastAsia="宋体" w:hAnsi="宋体" w:cs="宋体" w:hint="eastAsia"/>
          <w:szCs w:val="21"/>
        </w:rPr>
        <w:t>网上查书、预定图书、联机远程编目、修改图书信息、导入与修改读者信息、备份数据、打印图书清单、借阅图书等所有图书管理操作工作。</w:t>
      </w:r>
    </w:p>
    <w:p w:rsidR="00D01D5A" w:rsidRDefault="008D2303">
      <w:pP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采用</w:t>
      </w:r>
      <w:r>
        <w:rPr>
          <w:rFonts w:ascii="宋体" w:eastAsia="宋体" w:hAnsi="宋体" w:cs="宋体" w:hint="eastAsia"/>
          <w:szCs w:val="21"/>
        </w:rPr>
        <w:t>JSP</w:t>
      </w:r>
      <w:r>
        <w:rPr>
          <w:rFonts w:ascii="宋体" w:eastAsia="宋体" w:hAnsi="宋体" w:cs="宋体" w:hint="eastAsia"/>
          <w:szCs w:val="21"/>
        </w:rPr>
        <w:t>语言编写图书管理软件：数据保护更安全，界面友好大方，非常适合长期工作，二次开发接口方便开放。</w:t>
      </w:r>
    </w:p>
    <w:p w:rsidR="00D01D5A" w:rsidRDefault="008D2303">
      <w:pPr>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系统支持标准</w:t>
      </w:r>
      <w:r>
        <w:rPr>
          <w:rFonts w:ascii="宋体" w:eastAsia="宋体" w:hAnsi="宋体" w:cs="宋体" w:hint="eastAsia"/>
          <w:szCs w:val="21"/>
        </w:rPr>
        <w:t>MARC</w:t>
      </w:r>
      <w:r>
        <w:rPr>
          <w:rFonts w:ascii="宋体" w:eastAsia="宋体" w:hAnsi="宋体" w:cs="宋体" w:hint="eastAsia"/>
          <w:szCs w:val="21"/>
        </w:rPr>
        <w:t>数据、</w:t>
      </w:r>
      <w:r>
        <w:rPr>
          <w:rFonts w:ascii="宋体" w:eastAsia="宋体" w:hAnsi="宋体" w:cs="宋体" w:hint="eastAsia"/>
          <w:szCs w:val="21"/>
        </w:rPr>
        <w:t>EXCEL</w:t>
      </w:r>
      <w:r>
        <w:rPr>
          <w:rFonts w:ascii="宋体" w:eastAsia="宋体" w:hAnsi="宋体" w:cs="宋体" w:hint="eastAsia"/>
          <w:szCs w:val="21"/>
        </w:rPr>
        <w:t>数据直接导入，并在系统显示导入数据的清单内容；编目入库窗口与</w:t>
      </w:r>
      <w:r>
        <w:rPr>
          <w:rFonts w:ascii="宋体" w:eastAsia="宋体" w:hAnsi="宋体" w:cs="宋体" w:hint="eastAsia"/>
          <w:szCs w:val="21"/>
        </w:rPr>
        <w:t>Z39.5</w:t>
      </w:r>
      <w:r>
        <w:rPr>
          <w:rFonts w:ascii="宋体" w:eastAsia="宋体" w:hAnsi="宋体" w:cs="宋体" w:hint="eastAsia"/>
          <w:szCs w:val="21"/>
        </w:rPr>
        <w:t>客户端窗口结合，直接套录本地数据或</w:t>
      </w:r>
      <w:r>
        <w:rPr>
          <w:rFonts w:ascii="宋体" w:eastAsia="宋体" w:hAnsi="宋体" w:cs="宋体" w:hint="eastAsia"/>
          <w:szCs w:val="21"/>
        </w:rPr>
        <w:t>Z39.5</w:t>
      </w:r>
      <w:r>
        <w:rPr>
          <w:rFonts w:ascii="宋体" w:eastAsia="宋体" w:hAnsi="宋体" w:cs="宋体" w:hint="eastAsia"/>
          <w:szCs w:val="21"/>
        </w:rPr>
        <w:t>客户端数据；手工输入条形码或使用扫描枪扫条码直接保存入库信息，无需手动进行保存，极大节约了编目工作时间。</w:t>
      </w:r>
    </w:p>
    <w:p w:rsidR="00D01D5A" w:rsidRDefault="008D2303">
      <w:pP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详细明了的统计</w:t>
      </w:r>
      <w:r>
        <w:rPr>
          <w:rFonts w:ascii="宋体" w:eastAsia="宋体" w:hAnsi="宋体" w:cs="宋体" w:hint="eastAsia"/>
          <w:szCs w:val="21"/>
        </w:rPr>
        <w:t>分析功能：包括读者借阅情况、图书流通情况、馆藏情况等，为图书馆工作人员与领导提供详细的报表，方便开展更多的读书活动。</w:t>
      </w:r>
    </w:p>
    <w:p w:rsidR="00D01D5A" w:rsidRDefault="008D2303">
      <w:pPr>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多种打印功能：可自动生成、打印读者借阅证和条形码（方便学校自己制作借阅证），以及书签、图书清单</w:t>
      </w:r>
      <w:r>
        <w:rPr>
          <w:rFonts w:ascii="宋体" w:eastAsia="宋体" w:hAnsi="宋体" w:cs="宋体" w:hint="eastAsia"/>
          <w:szCs w:val="21"/>
        </w:rPr>
        <w:t>,</w:t>
      </w:r>
      <w:r>
        <w:rPr>
          <w:rFonts w:ascii="宋体" w:eastAsia="宋体" w:hAnsi="宋体" w:cs="宋体" w:hint="eastAsia"/>
          <w:szCs w:val="21"/>
        </w:rPr>
        <w:t>各种统计数据、报表的打印。</w:t>
      </w:r>
    </w:p>
    <w:p w:rsidR="00D01D5A" w:rsidRDefault="008D2303">
      <w:pPr>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系统定时数据备份，方便图书馆工作人员安全有效的保存图书馆重要资料。</w:t>
      </w:r>
    </w:p>
    <w:p w:rsidR="00D01D5A" w:rsidRDefault="00D01D5A">
      <w:pPr>
        <w:rPr>
          <w:sz w:val="30"/>
          <w:szCs w:val="30"/>
        </w:rPr>
      </w:pPr>
    </w:p>
    <w:p w:rsidR="00D01D5A" w:rsidRDefault="008D2303">
      <w:pPr>
        <w:numPr>
          <w:ilvl w:val="0"/>
          <w:numId w:val="1"/>
        </w:numPr>
        <w:rPr>
          <w:sz w:val="30"/>
          <w:szCs w:val="30"/>
        </w:rPr>
      </w:pPr>
      <w:r>
        <w:rPr>
          <w:rFonts w:hint="eastAsia"/>
          <w:sz w:val="30"/>
          <w:szCs w:val="30"/>
        </w:rPr>
        <w:lastRenderedPageBreak/>
        <w:t>安装与调试</w:t>
      </w:r>
    </w:p>
    <w:p w:rsidR="00D01D5A" w:rsidRDefault="008D2303">
      <w:pPr>
        <w:rPr>
          <w:rFonts w:ascii="宋体" w:eastAsia="宋体" w:hAnsi="宋体" w:cs="宋体"/>
          <w:szCs w:val="21"/>
        </w:rPr>
      </w:pPr>
      <w:r>
        <w:rPr>
          <w:rFonts w:ascii="宋体" w:eastAsia="宋体" w:hAnsi="宋体" w:cs="宋体"/>
          <w:szCs w:val="21"/>
        </w:rPr>
        <w:t>1</w:t>
      </w:r>
      <w:r>
        <w:rPr>
          <w:rFonts w:ascii="宋体" w:eastAsia="宋体" w:hAnsi="宋体" w:cs="宋体"/>
          <w:szCs w:val="21"/>
        </w:rPr>
        <w:t>、信息检索服务：提供《</w:t>
      </w:r>
      <w:r>
        <w:rPr>
          <w:rFonts w:ascii="宋体" w:eastAsia="宋体" w:hAnsi="宋体" w:cs="宋体" w:hint="eastAsia"/>
          <w:szCs w:val="21"/>
        </w:rPr>
        <w:t>医学文献数据库</w:t>
      </w:r>
      <w:r>
        <w:rPr>
          <w:rFonts w:ascii="宋体" w:eastAsia="宋体" w:hAnsi="宋体" w:cs="宋体"/>
          <w:szCs w:val="21"/>
        </w:rPr>
        <w:t>》全文文献的检索、浏览和下载服务。</w:t>
      </w:r>
    </w:p>
    <w:p w:rsidR="00D01D5A" w:rsidRDefault="008D2303">
      <w:pPr>
        <w:rPr>
          <w:rFonts w:ascii="宋体" w:eastAsia="宋体" w:hAnsi="宋体" w:cs="宋体"/>
          <w:szCs w:val="21"/>
        </w:rPr>
      </w:pPr>
      <w:r>
        <w:rPr>
          <w:rFonts w:ascii="宋体" w:eastAsia="宋体" w:hAnsi="宋体" w:cs="宋体"/>
          <w:szCs w:val="21"/>
        </w:rPr>
        <w:t>2</w:t>
      </w:r>
      <w:r>
        <w:rPr>
          <w:rFonts w:ascii="宋体" w:eastAsia="宋体" w:hAnsi="宋体" w:cs="宋体"/>
          <w:szCs w:val="21"/>
        </w:rPr>
        <w:t>、开通账号：在合同约定的服务期限开始日期之前，提供《</w:t>
      </w:r>
      <w:r>
        <w:rPr>
          <w:rFonts w:ascii="宋体" w:eastAsia="宋体" w:hAnsi="宋体" w:cs="宋体" w:hint="eastAsia"/>
          <w:szCs w:val="21"/>
        </w:rPr>
        <w:t>医学文献数据库</w:t>
      </w:r>
      <w:r>
        <w:rPr>
          <w:rFonts w:ascii="宋体" w:eastAsia="宋体" w:hAnsi="宋体" w:cs="宋体"/>
          <w:szCs w:val="21"/>
        </w:rPr>
        <w:t>》信息检索系统账号和密码</w:t>
      </w:r>
      <w:r>
        <w:rPr>
          <w:rFonts w:ascii="宋体" w:eastAsia="宋体" w:hAnsi="宋体" w:cs="宋体" w:hint="eastAsia"/>
          <w:szCs w:val="21"/>
        </w:rPr>
        <w:t>，</w:t>
      </w:r>
      <w:r>
        <w:rPr>
          <w:rFonts w:ascii="宋体" w:eastAsia="宋体" w:hAnsi="宋体" w:cs="宋体"/>
          <w:szCs w:val="21"/>
        </w:rPr>
        <w:t>检索服务。</w:t>
      </w:r>
    </w:p>
    <w:p w:rsidR="00D01D5A" w:rsidRDefault="008D2303">
      <w:pPr>
        <w:rPr>
          <w:sz w:val="30"/>
          <w:szCs w:val="30"/>
        </w:rPr>
      </w:pPr>
      <w:r>
        <w:rPr>
          <w:rFonts w:ascii="宋体" w:eastAsia="宋体" w:hAnsi="宋体" w:cs="宋体" w:hint="eastAsia"/>
          <w:szCs w:val="21"/>
        </w:rPr>
        <w:t>3</w:t>
      </w:r>
      <w:r>
        <w:rPr>
          <w:rFonts w:ascii="宋体" w:eastAsia="宋体" w:hAnsi="宋体" w:cs="宋体" w:hint="eastAsia"/>
          <w:szCs w:val="21"/>
        </w:rPr>
        <w:t>、电子图书安装：</w:t>
      </w:r>
      <w:r>
        <w:rPr>
          <w:rFonts w:ascii="宋体" w:eastAsia="宋体" w:hAnsi="宋体" w:cs="宋体"/>
          <w:szCs w:val="21"/>
        </w:rPr>
        <w:t>在合同约定的服务期</w:t>
      </w:r>
      <w:r>
        <w:rPr>
          <w:rFonts w:ascii="宋体" w:eastAsia="宋体" w:hAnsi="宋体" w:cs="宋体" w:hint="eastAsia"/>
          <w:szCs w:val="21"/>
        </w:rPr>
        <w:t>10</w:t>
      </w:r>
      <w:r>
        <w:rPr>
          <w:rFonts w:ascii="宋体" w:eastAsia="宋体" w:hAnsi="宋体" w:cs="宋体" w:hint="eastAsia"/>
          <w:szCs w:val="21"/>
        </w:rPr>
        <w:t>日之内，提供电子图书镜像数据，并安排工程师远程进行部署安装。</w:t>
      </w:r>
    </w:p>
    <w:p w:rsidR="00D01D5A" w:rsidRDefault="008D2303">
      <w:pP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、图书管理软件：</w:t>
      </w:r>
      <w:r>
        <w:rPr>
          <w:rFonts w:ascii="宋体" w:eastAsia="宋体" w:hAnsi="宋体" w:cs="宋体"/>
          <w:szCs w:val="21"/>
        </w:rPr>
        <w:t>在合同约定的服务期</w:t>
      </w:r>
      <w:r>
        <w:rPr>
          <w:rFonts w:ascii="宋体" w:eastAsia="宋体" w:hAnsi="宋体" w:cs="宋体" w:hint="eastAsia"/>
          <w:szCs w:val="21"/>
        </w:rPr>
        <w:t>10</w:t>
      </w:r>
      <w:r>
        <w:rPr>
          <w:rFonts w:ascii="宋体" w:eastAsia="宋体" w:hAnsi="宋体" w:cs="宋体" w:hint="eastAsia"/>
          <w:szCs w:val="21"/>
        </w:rPr>
        <w:t>日之内，安排工程师远程进行部署安装。</w:t>
      </w:r>
    </w:p>
    <w:p w:rsidR="00D01D5A" w:rsidRDefault="00D01D5A">
      <w:pPr>
        <w:rPr>
          <w:sz w:val="30"/>
          <w:szCs w:val="30"/>
        </w:rPr>
      </w:pPr>
    </w:p>
    <w:p w:rsidR="00D01D5A" w:rsidRDefault="008D2303">
      <w:pPr>
        <w:rPr>
          <w:sz w:val="30"/>
          <w:szCs w:val="30"/>
        </w:rPr>
      </w:pPr>
      <w:r>
        <w:rPr>
          <w:rFonts w:hint="eastAsia"/>
          <w:sz w:val="30"/>
          <w:szCs w:val="30"/>
        </w:rPr>
        <w:t>四、</w:t>
      </w:r>
      <w:r>
        <w:rPr>
          <w:sz w:val="30"/>
          <w:szCs w:val="30"/>
        </w:rPr>
        <w:t>验收要求</w:t>
      </w:r>
    </w:p>
    <w:p w:rsidR="00D01D5A" w:rsidRDefault="008D2303">
      <w:pPr>
        <w:pStyle w:val="a5"/>
        <w:numPr>
          <w:ilvl w:val="0"/>
          <w:numId w:val="2"/>
        </w:numPr>
        <w:ind w:firstLineChars="0"/>
        <w:rPr>
          <w:szCs w:val="21"/>
        </w:rPr>
      </w:pPr>
      <w:r>
        <w:rPr>
          <w:rFonts w:hint="eastAsia"/>
          <w:szCs w:val="21"/>
        </w:rPr>
        <w:t>医学文献数据库提供线上服务，内容齐全，权限开放，达到需求书标准</w:t>
      </w:r>
    </w:p>
    <w:p w:rsidR="00D01D5A" w:rsidRDefault="008D2303">
      <w:pPr>
        <w:pStyle w:val="a5"/>
        <w:numPr>
          <w:ilvl w:val="0"/>
          <w:numId w:val="2"/>
        </w:numPr>
        <w:ind w:firstLineChars="0"/>
        <w:rPr>
          <w:szCs w:val="21"/>
        </w:rPr>
      </w:pPr>
      <w:r>
        <w:rPr>
          <w:rFonts w:hint="eastAsia"/>
          <w:szCs w:val="21"/>
        </w:rPr>
        <w:t>医学电</w:t>
      </w:r>
      <w:bookmarkStart w:id="0" w:name="_GoBack"/>
      <w:r>
        <w:rPr>
          <w:rFonts w:hint="eastAsia"/>
          <w:szCs w:val="21"/>
        </w:rPr>
        <w:t>子图书镜像部署在医院机房，并永久开放使用权，电子图书类别及数量达到需求书标准</w:t>
      </w:r>
    </w:p>
    <w:p w:rsidR="00D01D5A" w:rsidRDefault="008D2303">
      <w:pPr>
        <w:pStyle w:val="a5"/>
        <w:numPr>
          <w:ilvl w:val="0"/>
          <w:numId w:val="2"/>
        </w:numPr>
        <w:ind w:firstLineChars="0"/>
        <w:rPr>
          <w:szCs w:val="21"/>
        </w:rPr>
      </w:pPr>
      <w:r>
        <w:rPr>
          <w:rFonts w:hint="eastAsia"/>
          <w:szCs w:val="21"/>
        </w:rPr>
        <w:t>纸质图书管理软件功能齐全，满足需求书标准，权限和使用永久开放给院方</w:t>
      </w:r>
    </w:p>
    <w:p w:rsidR="00D01D5A" w:rsidRDefault="008D2303">
      <w:pPr>
        <w:pStyle w:val="a5"/>
        <w:numPr>
          <w:ilvl w:val="0"/>
          <w:numId w:val="2"/>
        </w:numPr>
        <w:ind w:firstLineChars="0"/>
        <w:rPr>
          <w:szCs w:val="21"/>
        </w:rPr>
      </w:pPr>
      <w:r>
        <w:rPr>
          <w:rFonts w:hint="eastAsia"/>
          <w:szCs w:val="21"/>
        </w:rPr>
        <w:t>应在合同生效之日起</w:t>
      </w:r>
      <w:r>
        <w:rPr>
          <w:rFonts w:hint="eastAsia"/>
          <w:szCs w:val="21"/>
        </w:rPr>
        <w:t xml:space="preserve"> </w:t>
      </w:r>
      <w:r>
        <w:rPr>
          <w:rFonts w:hint="eastAsia"/>
          <w:szCs w:val="21"/>
        </w:rPr>
        <w:t>10</w:t>
      </w:r>
      <w:r>
        <w:rPr>
          <w:rFonts w:hint="eastAsia"/>
          <w:szCs w:val="21"/>
        </w:rPr>
        <w:t xml:space="preserve"> </w:t>
      </w:r>
      <w:r>
        <w:rPr>
          <w:rFonts w:hint="eastAsia"/>
          <w:szCs w:val="21"/>
        </w:rPr>
        <w:t>个工作日内交付本合同约定的数据。</w:t>
      </w:r>
    </w:p>
    <w:p w:rsidR="00D01D5A" w:rsidRDefault="008D2303">
      <w:pPr>
        <w:pStyle w:val="a5"/>
        <w:numPr>
          <w:ilvl w:val="0"/>
          <w:numId w:val="2"/>
        </w:numPr>
        <w:ind w:firstLineChars="0"/>
        <w:rPr>
          <w:szCs w:val="21"/>
        </w:rPr>
      </w:pPr>
      <w:r>
        <w:rPr>
          <w:rFonts w:hint="eastAsia"/>
          <w:szCs w:val="21"/>
        </w:rPr>
        <w:t>按照本合同的约定向甲方交付、安装数据库完毕后，甲方向乙方出具书面签收证明。甲方出具的签收证明上记载的日期为数据库交付日。</w:t>
      </w:r>
    </w:p>
    <w:p w:rsidR="00D01D5A" w:rsidRDefault="008D2303">
      <w:pPr>
        <w:pStyle w:val="a5"/>
        <w:numPr>
          <w:ilvl w:val="0"/>
          <w:numId w:val="2"/>
        </w:numPr>
        <w:ind w:firstLineChars="0"/>
        <w:rPr>
          <w:szCs w:val="21"/>
        </w:rPr>
      </w:pPr>
      <w:r>
        <w:rPr>
          <w:rFonts w:hint="eastAsia"/>
          <w:szCs w:val="21"/>
        </w:rPr>
        <w:t>甲方应当及时核验查收许可数据库，如对数据库有异议的，应在数据库交付并安装之日起</w:t>
      </w:r>
      <w:r>
        <w:rPr>
          <w:rFonts w:hint="eastAsia"/>
          <w:szCs w:val="21"/>
        </w:rPr>
        <w:t>30</w:t>
      </w:r>
      <w:r>
        <w:rPr>
          <w:rFonts w:hint="eastAsia"/>
          <w:szCs w:val="21"/>
        </w:rPr>
        <w:t>日内提出。</w:t>
      </w:r>
    </w:p>
    <w:bookmarkEnd w:id="0"/>
    <w:p w:rsidR="00D01D5A" w:rsidRDefault="00D01D5A">
      <w:pPr>
        <w:pStyle w:val="a5"/>
        <w:ind w:left="360" w:firstLineChars="0" w:firstLine="0"/>
        <w:rPr>
          <w:color w:val="FF0000"/>
          <w:sz w:val="32"/>
          <w:szCs w:val="32"/>
        </w:rPr>
      </w:pPr>
    </w:p>
    <w:p w:rsidR="00D01D5A" w:rsidRDefault="008D2303">
      <w:pPr>
        <w:pStyle w:val="a5"/>
        <w:ind w:firstLineChars="0" w:firstLine="0"/>
        <w:rPr>
          <w:sz w:val="32"/>
          <w:szCs w:val="32"/>
        </w:rPr>
      </w:pPr>
      <w:r>
        <w:rPr>
          <w:rFonts w:hint="eastAsia"/>
          <w:sz w:val="32"/>
          <w:szCs w:val="32"/>
        </w:rPr>
        <w:t>五、售后服务</w:t>
      </w:r>
    </w:p>
    <w:p w:rsidR="00D01D5A" w:rsidRDefault="008D2303">
      <w:pPr>
        <w:wordWrap w:val="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、在合同签订后</w:t>
      </w:r>
      <w:r>
        <w:rPr>
          <w:rFonts w:ascii="宋体" w:eastAsia="宋体" w:hAnsi="宋体" w:cs="宋体" w:hint="eastAsia"/>
          <w:szCs w:val="21"/>
        </w:rPr>
        <w:t>10</w:t>
      </w:r>
      <w:r>
        <w:rPr>
          <w:rFonts w:ascii="宋体" w:eastAsia="宋体" w:hAnsi="宋体" w:cs="宋体" w:hint="eastAsia"/>
          <w:szCs w:val="21"/>
        </w:rPr>
        <w:t>天内完成安装调试等工作。</w:t>
      </w:r>
    </w:p>
    <w:p w:rsidR="00D01D5A" w:rsidRDefault="008D2303">
      <w:pPr>
        <w:wordWrap w:val="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、根据医院各部门使用需求上门进行数据库使用培训。</w:t>
      </w:r>
    </w:p>
    <w:p w:rsidR="00D01D5A" w:rsidRDefault="008D2303">
      <w:pPr>
        <w:wordWrap w:val="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、提供</w:t>
      </w:r>
      <w:r>
        <w:rPr>
          <w:rFonts w:ascii="宋体" w:eastAsia="宋体" w:hAnsi="宋体" w:cs="宋体" w:hint="eastAsia"/>
          <w:szCs w:val="21"/>
        </w:rPr>
        <w:t>24</w:t>
      </w:r>
      <w:r>
        <w:rPr>
          <w:rFonts w:ascii="宋体" w:eastAsia="宋体" w:hAnsi="宋体" w:cs="宋体" w:hint="eastAsia"/>
          <w:szCs w:val="21"/>
        </w:rPr>
        <w:t>小时注册个人账号服务，并根据医院要求，统计后台使用情况。</w:t>
      </w:r>
    </w:p>
    <w:p w:rsidR="00D01D5A" w:rsidRDefault="008D2303">
      <w:pPr>
        <w:wordWrap w:val="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、服务响应时间：远程支持（</w:t>
      </w:r>
      <w:r>
        <w:rPr>
          <w:rFonts w:ascii="宋体" w:eastAsia="宋体" w:hAnsi="宋体" w:cs="宋体" w:hint="eastAsia"/>
          <w:szCs w:val="21"/>
        </w:rPr>
        <w:t>7*24</w:t>
      </w:r>
      <w:r>
        <w:rPr>
          <w:rFonts w:ascii="宋体" w:eastAsia="宋体" w:hAnsi="宋体" w:cs="宋体" w:hint="eastAsia"/>
          <w:szCs w:val="21"/>
        </w:rPr>
        <w:t>小时）服务，电话、微信</w:t>
      </w:r>
      <w:r>
        <w:rPr>
          <w:rFonts w:ascii="宋体" w:eastAsia="宋体" w:hAnsi="宋体" w:cs="宋体" w:hint="eastAsia"/>
          <w:szCs w:val="21"/>
        </w:rPr>
        <w:t>10</w:t>
      </w:r>
      <w:r>
        <w:rPr>
          <w:rFonts w:ascii="宋体" w:eastAsia="宋体" w:hAnsi="宋体" w:cs="宋体" w:hint="eastAsia"/>
          <w:szCs w:val="21"/>
        </w:rPr>
        <w:t>分钟内响应。现场支持（</w:t>
      </w:r>
      <w:r>
        <w:rPr>
          <w:rFonts w:ascii="宋体" w:eastAsia="宋体" w:hAnsi="宋体" w:cs="宋体" w:hint="eastAsia"/>
          <w:szCs w:val="21"/>
        </w:rPr>
        <w:t>7*24</w:t>
      </w:r>
      <w:r>
        <w:rPr>
          <w:rFonts w:ascii="宋体" w:eastAsia="宋体" w:hAnsi="宋体" w:cs="宋体" w:hint="eastAsia"/>
          <w:szCs w:val="21"/>
        </w:rPr>
        <w:t>小时）服务，接到服务请求后，在</w:t>
      </w:r>
      <w:r>
        <w:rPr>
          <w:rFonts w:ascii="宋体" w:eastAsia="宋体" w:hAnsi="宋体" w:cs="宋体" w:hint="eastAsia"/>
          <w:szCs w:val="21"/>
        </w:rPr>
        <w:t>24</w:t>
      </w:r>
      <w:r>
        <w:rPr>
          <w:rFonts w:ascii="宋体" w:eastAsia="宋体" w:hAnsi="宋体" w:cs="宋体" w:hint="eastAsia"/>
          <w:szCs w:val="21"/>
        </w:rPr>
        <w:t>小时内到达客户现场。</w:t>
      </w:r>
    </w:p>
    <w:p w:rsidR="00D01D5A" w:rsidRDefault="008D2303">
      <w:pPr>
        <w:wordWrap w:val="0"/>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、项目验收通过后，提供整个项目所购系统一年免费维护和系统免费升级质保服务。保证系统正常使用，稳定运行。</w:t>
      </w:r>
    </w:p>
    <w:p w:rsidR="00D01D5A" w:rsidRDefault="00D01D5A">
      <w:pPr>
        <w:pStyle w:val="a5"/>
        <w:ind w:firstLineChars="0" w:firstLine="0"/>
        <w:rPr>
          <w:color w:val="FF0000"/>
          <w:sz w:val="32"/>
          <w:szCs w:val="32"/>
        </w:rPr>
      </w:pPr>
    </w:p>
    <w:sectPr w:rsidR="00D01D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2D556"/>
    <w:multiLevelType w:val="singleLevel"/>
    <w:tmpl w:val="1D82D556"/>
    <w:lvl w:ilvl="0">
      <w:start w:val="2"/>
      <w:numFmt w:val="chineseCounting"/>
      <w:suff w:val="nothing"/>
      <w:lvlText w:val="%1、"/>
      <w:lvlJc w:val="left"/>
      <w:rPr>
        <w:rFonts w:hint="eastAsia"/>
      </w:rPr>
    </w:lvl>
  </w:abstractNum>
  <w:abstractNum w:abstractNumId="1">
    <w:nsid w:val="59F72CA6"/>
    <w:multiLevelType w:val="multilevel"/>
    <w:tmpl w:val="59F72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B41FE"/>
    <w:rsid w:val="003E7FAA"/>
    <w:rsid w:val="008B3C54"/>
    <w:rsid w:val="008D2303"/>
    <w:rsid w:val="00A95278"/>
    <w:rsid w:val="00BB41FE"/>
    <w:rsid w:val="00CE7FEB"/>
    <w:rsid w:val="00D01D5A"/>
    <w:rsid w:val="226B2F50"/>
    <w:rsid w:val="26BD7A00"/>
    <w:rsid w:val="61327E37"/>
    <w:rsid w:val="73C00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sz w:val="18"/>
      <w:szCs w:val="20"/>
    </w:rPr>
  </w:style>
  <w:style w:type="table" w:styleId="a4">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Pr>
      <w:sz w:val="18"/>
      <w:szCs w:val="20"/>
    </w:rPr>
  </w:style>
  <w:style w:type="table" w:styleId="a4">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1078</Words>
  <Characters>6150</Characters>
  <Application>Microsoft Office Word</Application>
  <DocSecurity>0</DocSecurity>
  <Lines>51</Lines>
  <Paragraphs>14</Paragraphs>
  <ScaleCrop>false</ScaleCrop>
  <Company/>
  <LinksUpToDate>false</LinksUpToDate>
  <CharactersWithSpaces>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邓小争</dc:creator>
  <cp:lastModifiedBy>邓小争</cp:lastModifiedBy>
  <cp:revision>2</cp:revision>
  <dcterms:created xsi:type="dcterms:W3CDTF">2023-10-25T03:33:00Z</dcterms:created>
  <dcterms:modified xsi:type="dcterms:W3CDTF">2023-10-25T03:33:00Z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2207C236FAF346DCA2341A7D6EF3EA0B_12</vt:lpwstr>
  </property>
</Properties>
</file>