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3"/>
        <w:ind w:left="11" w:leftChars="1" w:hanging="9" w:hangingChars="2"/>
        <w:jc w:val="center"/>
        <w:rPr>
          <w:rFonts w:hint="eastAsia" w:ascii="方正粗黑宋简体" w:hAnsi="方正粗黑宋简体" w:eastAsia="方正粗黑宋简体"/>
          <w:b/>
          <w:bCs/>
          <w:kern w:val="44"/>
          <w:sz w:val="44"/>
          <w:szCs w:val="44"/>
        </w:rPr>
      </w:pPr>
      <w:bookmarkStart w:id="0" w:name="_Hlt303069197"/>
      <w:bookmarkEnd w:id="0"/>
      <w:bookmarkStart w:id="1" w:name="_Hlt303068466"/>
      <w:bookmarkEnd w:id="1"/>
      <w:bookmarkStart w:id="2" w:name="_Hlt201715634"/>
      <w:bookmarkEnd w:id="2"/>
      <w:bookmarkStart w:id="3" w:name="_Hlt110063601"/>
      <w:bookmarkEnd w:id="3"/>
      <w:bookmarkStart w:id="4" w:name="_Hlt302454959"/>
      <w:bookmarkEnd w:id="4"/>
      <w:bookmarkStart w:id="5" w:name="_Hlt94944615"/>
      <w:bookmarkEnd w:id="5"/>
      <w:bookmarkStart w:id="6" w:name="_Hlt303068658"/>
      <w:bookmarkEnd w:id="6"/>
      <w:bookmarkStart w:id="7" w:name="_Hlt302404784"/>
      <w:bookmarkEnd w:id="7"/>
      <w:bookmarkStart w:id="8" w:name="_Hlt303069188"/>
      <w:bookmarkEnd w:id="8"/>
      <w:r>
        <w:rPr>
          <w:rFonts w:hint="eastAsia" w:ascii="方正粗黑宋简体" w:hAnsi="方正粗黑宋简体" w:eastAsia="方正粗黑宋简体"/>
          <w:b/>
          <w:bCs/>
          <w:kern w:val="44"/>
          <w:sz w:val="44"/>
          <w:szCs w:val="44"/>
        </w:rPr>
        <w:t>湛江中心人民医院洁净空调初、中效过滤器</w:t>
      </w:r>
      <w:r>
        <w:rPr>
          <w:rFonts w:hint="eastAsia" w:ascii="方正粗黑宋简体" w:hAnsi="方正粗黑宋简体" w:eastAsia="方正粗黑宋简体"/>
          <w:b/>
          <w:bCs/>
          <w:kern w:val="44"/>
          <w:sz w:val="44"/>
          <w:szCs w:val="44"/>
          <w:lang w:val="en-US" w:eastAsia="zh-CN"/>
        </w:rPr>
        <w:t>及回风过滤器</w:t>
      </w:r>
      <w:bookmarkStart w:id="10" w:name="_GoBack"/>
      <w:r>
        <w:rPr>
          <w:rFonts w:hint="eastAsia" w:ascii="方正粗黑宋简体" w:hAnsi="方正粗黑宋简体" w:eastAsia="方正粗黑宋简体"/>
          <w:b/>
          <w:bCs/>
          <w:kern w:val="44"/>
          <w:sz w:val="44"/>
          <w:szCs w:val="44"/>
        </w:rPr>
        <w:t>采购需求书</w:t>
      </w:r>
      <w:bookmarkEnd w:id="10"/>
    </w:p>
    <w:p>
      <w:pPr>
        <w:pStyle w:val="13"/>
        <w:spacing w:line="560" w:lineRule="exact"/>
        <w:ind w:left="10" w:leftChars="5" w:firstLine="640"/>
        <w:rPr>
          <w:rFonts w:hint="eastAsia" w:cs="仿宋_GB2312" w:asciiTheme="minorEastAsia" w:hAnsiTheme="minorEastAsia" w:eastAsiaTheme="minorEastAsia"/>
          <w:color w:val="333333"/>
          <w:sz w:val="32"/>
          <w:szCs w:val="32"/>
          <w:shd w:val="clear" w:color="auto" w:fill="FFFFFF"/>
        </w:rPr>
      </w:pPr>
      <w:r>
        <w:rPr>
          <w:rFonts w:hint="eastAsia" w:cs="仿宋_GB2312" w:asciiTheme="minorEastAsia" w:hAnsiTheme="minorEastAsia" w:eastAsiaTheme="minorEastAsia"/>
          <w:color w:val="333333"/>
          <w:sz w:val="32"/>
          <w:szCs w:val="32"/>
          <w:shd w:val="clear" w:color="auto" w:fill="FFFFFF"/>
        </w:rPr>
        <w:t>根据医院感染管理的要求，我院近期内</w:t>
      </w:r>
      <w:r>
        <w:rPr>
          <w:rFonts w:hint="eastAsia" w:cs="仿宋_GB2312" w:asciiTheme="minorEastAsia" w:hAnsiTheme="minorEastAsia" w:eastAsiaTheme="minorEastAsia"/>
          <w:color w:val="333333"/>
          <w:sz w:val="32"/>
          <w:szCs w:val="32"/>
          <w:shd w:val="clear" w:color="auto" w:fill="FFFFFF"/>
          <w:lang w:val="en-US" w:eastAsia="zh-CN"/>
        </w:rPr>
        <w:t>需采</w:t>
      </w:r>
      <w:r>
        <w:rPr>
          <w:rFonts w:hint="eastAsia" w:cs="仿宋_GB2312" w:asciiTheme="minorEastAsia" w:hAnsiTheme="minorEastAsia" w:eastAsiaTheme="minorEastAsia"/>
          <w:color w:val="333333"/>
          <w:sz w:val="32"/>
          <w:szCs w:val="32"/>
          <w:shd w:val="clear" w:color="auto" w:fill="FFFFFF"/>
        </w:rPr>
        <w:t>购洁净空调初、中效过滤</w:t>
      </w:r>
      <w:r>
        <w:rPr>
          <w:rFonts w:hint="eastAsia" w:cs="仿宋_GB2312" w:asciiTheme="minorEastAsia" w:hAnsiTheme="minorEastAsia" w:eastAsiaTheme="minorEastAsia"/>
          <w:color w:val="auto"/>
          <w:sz w:val="32"/>
          <w:szCs w:val="32"/>
          <w:shd w:val="clear" w:color="auto" w:fill="FFFFFF"/>
        </w:rPr>
        <w:t>器</w:t>
      </w:r>
      <w:r>
        <w:rPr>
          <w:rFonts w:hint="eastAsia" w:cs="仿宋_GB2312" w:asciiTheme="minorEastAsia" w:hAnsiTheme="minorEastAsia" w:eastAsiaTheme="minorEastAsia"/>
          <w:color w:val="auto"/>
          <w:sz w:val="32"/>
          <w:szCs w:val="32"/>
          <w:shd w:val="clear" w:color="auto" w:fill="FFFFFF"/>
          <w:lang w:val="en-US" w:eastAsia="zh-CN"/>
        </w:rPr>
        <w:t>及回风过滤器一批</w:t>
      </w:r>
      <w:r>
        <w:rPr>
          <w:rFonts w:hint="eastAsia" w:cs="仿宋_GB2312" w:asciiTheme="minorEastAsia" w:hAnsiTheme="minorEastAsia" w:eastAsiaTheme="minorEastAsia"/>
          <w:color w:val="auto"/>
          <w:sz w:val="32"/>
          <w:szCs w:val="32"/>
          <w:shd w:val="clear" w:color="auto" w:fill="FFFFFF"/>
        </w:rPr>
        <w:t>。考虑到使用需求，这批过滤器需分</w:t>
      </w:r>
      <w:r>
        <w:rPr>
          <w:rFonts w:hint="eastAsia" w:cs="仿宋_GB2312" w:asciiTheme="minorEastAsia" w:hAnsiTheme="minorEastAsia" w:eastAsiaTheme="minorEastAsia"/>
          <w:color w:val="auto"/>
          <w:sz w:val="32"/>
          <w:szCs w:val="32"/>
          <w:shd w:val="clear" w:color="auto" w:fill="FFFFFF"/>
          <w:lang w:val="en-US" w:eastAsia="zh-CN"/>
        </w:rPr>
        <w:t>三</w:t>
      </w:r>
      <w:r>
        <w:rPr>
          <w:rFonts w:hint="eastAsia" w:cs="仿宋_GB2312" w:asciiTheme="minorEastAsia" w:hAnsiTheme="minorEastAsia" w:eastAsiaTheme="minorEastAsia"/>
          <w:color w:val="auto"/>
          <w:sz w:val="32"/>
          <w:szCs w:val="32"/>
          <w:shd w:val="clear" w:color="auto" w:fill="FFFFFF"/>
        </w:rPr>
        <w:t>个批次交付</w:t>
      </w:r>
      <w:r>
        <w:rPr>
          <w:rFonts w:hint="eastAsia" w:cs="仿宋_GB2312" w:asciiTheme="minorEastAsia" w:hAnsiTheme="minorEastAsia" w:eastAsiaTheme="minorEastAsia"/>
          <w:color w:val="auto"/>
          <w:sz w:val="32"/>
          <w:szCs w:val="32"/>
          <w:shd w:val="clear" w:color="auto" w:fill="FFFFFF"/>
          <w:lang w:eastAsia="zh-CN"/>
        </w:rPr>
        <w:t>，</w:t>
      </w:r>
      <w:r>
        <w:rPr>
          <w:rFonts w:hint="eastAsia" w:cs="仿宋_GB2312" w:asciiTheme="minorEastAsia" w:hAnsiTheme="minorEastAsia" w:eastAsiaTheme="minorEastAsia"/>
          <w:color w:val="auto"/>
          <w:sz w:val="32"/>
          <w:szCs w:val="32"/>
          <w:shd w:val="clear" w:color="auto" w:fill="FFFFFF"/>
        </w:rPr>
        <w:t>现</w:t>
      </w:r>
      <w:r>
        <w:rPr>
          <w:rFonts w:hint="eastAsia" w:cs="仿宋_GB2312" w:asciiTheme="minorEastAsia" w:hAnsiTheme="minorEastAsia" w:eastAsiaTheme="minorEastAsia"/>
          <w:color w:val="333333"/>
          <w:sz w:val="32"/>
          <w:szCs w:val="32"/>
          <w:shd w:val="clear" w:color="auto" w:fill="FFFFFF"/>
        </w:rPr>
        <w:t>对技术要求、采购内容、资质要求，商务要求明确如下:</w:t>
      </w:r>
    </w:p>
    <w:p>
      <w:pPr>
        <w:pStyle w:val="13"/>
        <w:spacing w:line="560" w:lineRule="exact"/>
        <w:ind w:left="10" w:leftChars="5" w:firstLine="640"/>
        <w:rPr>
          <w:rFonts w:ascii="黑体" w:hAnsi="黑体" w:eastAsia="黑体" w:cs="仿宋_GB2312"/>
          <w:b/>
          <w:bCs/>
          <w:color w:val="333333"/>
          <w:sz w:val="32"/>
          <w:szCs w:val="32"/>
          <w:shd w:val="clear" w:color="auto" w:fill="FFFFFF"/>
        </w:rPr>
      </w:pPr>
      <w:r>
        <w:rPr>
          <w:rFonts w:hint="eastAsia" w:cs="仿宋_GB2312" w:asciiTheme="minorEastAsia" w:hAnsiTheme="minorEastAsia" w:eastAsiaTheme="minorEastAsia"/>
          <w:color w:val="333333"/>
          <w:sz w:val="32"/>
          <w:szCs w:val="32"/>
          <w:shd w:val="clear" w:color="auto" w:fill="FFFFFF"/>
        </w:rPr>
        <w:t>一、</w:t>
      </w:r>
      <w:r>
        <w:rPr>
          <w:rFonts w:hint="eastAsia" w:ascii="黑体" w:hAnsi="黑体" w:eastAsia="黑体" w:cs="仿宋_GB2312"/>
          <w:b/>
          <w:bCs/>
          <w:color w:val="333333"/>
          <w:sz w:val="32"/>
          <w:szCs w:val="32"/>
          <w:shd w:val="clear" w:color="auto" w:fill="FFFFFF"/>
        </w:rPr>
        <w:t>技术要求</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hint="eastAsia" w:cs="仿宋_GB2312" w:asciiTheme="minorEastAsia" w:hAnsiTheme="minorEastAsia" w:eastAsiaTheme="minorEastAsia"/>
          <w:color w:val="333333"/>
          <w:sz w:val="32"/>
          <w:szCs w:val="32"/>
          <w:shd w:val="clear" w:color="auto" w:fill="FFFFFF"/>
        </w:rPr>
        <w:t>（一）初效过滤器技术要求</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1、</w:t>
      </w:r>
      <w:r>
        <w:rPr>
          <w:rFonts w:hint="eastAsia" w:cs="仿宋_GB2312" w:asciiTheme="minorEastAsia" w:hAnsiTheme="minorEastAsia" w:eastAsiaTheme="minorEastAsia"/>
          <w:color w:val="333333"/>
          <w:sz w:val="32"/>
          <w:szCs w:val="32"/>
          <w:shd w:val="clear" w:color="auto" w:fill="FFFFFF"/>
        </w:rPr>
        <w:t>可多次清洗利用</w:t>
      </w:r>
    </w:p>
    <w:p>
      <w:pPr>
        <w:spacing w:line="560" w:lineRule="exact"/>
        <w:ind w:left="420"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2、</w:t>
      </w:r>
      <w:r>
        <w:rPr>
          <w:rFonts w:hint="eastAsia" w:cs="仿宋_GB2312" w:asciiTheme="minorEastAsia" w:hAnsiTheme="minorEastAsia" w:eastAsiaTheme="minorEastAsia"/>
          <w:color w:val="333333"/>
          <w:sz w:val="32"/>
          <w:szCs w:val="32"/>
          <w:shd w:val="clear" w:color="auto" w:fill="FFFFFF"/>
        </w:rPr>
        <w:t>过滤效率：G</w:t>
      </w:r>
      <w:r>
        <w:rPr>
          <w:rFonts w:cs="仿宋_GB2312" w:asciiTheme="minorEastAsia" w:hAnsiTheme="minorEastAsia" w:eastAsiaTheme="minorEastAsia"/>
          <w:color w:val="333333"/>
          <w:sz w:val="32"/>
          <w:szCs w:val="32"/>
          <w:shd w:val="clear" w:color="auto" w:fill="FFFFFF"/>
        </w:rPr>
        <w:t>4</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3、</w:t>
      </w:r>
      <w:r>
        <w:rPr>
          <w:rFonts w:hint="eastAsia" w:cs="仿宋_GB2312" w:asciiTheme="minorEastAsia" w:hAnsiTheme="minorEastAsia" w:eastAsiaTheme="minorEastAsia"/>
          <w:color w:val="333333"/>
          <w:sz w:val="32"/>
          <w:szCs w:val="32"/>
          <w:shd w:val="clear" w:color="auto" w:fill="FFFFFF"/>
        </w:rPr>
        <w:t>外框：铝合金，四周平滑</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4、</w:t>
      </w:r>
      <w:r>
        <w:rPr>
          <w:rFonts w:hint="eastAsia" w:cs="仿宋_GB2312" w:asciiTheme="minorEastAsia" w:hAnsiTheme="minorEastAsia" w:eastAsiaTheme="minorEastAsia"/>
          <w:color w:val="333333"/>
          <w:sz w:val="32"/>
          <w:szCs w:val="32"/>
          <w:shd w:val="clear" w:color="auto" w:fill="FFFFFF"/>
        </w:rPr>
        <w:t>内骨架：喷塑材质</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5、</w:t>
      </w:r>
      <w:r>
        <w:rPr>
          <w:rFonts w:hint="eastAsia" w:cs="仿宋_GB2312" w:asciiTheme="minorEastAsia" w:hAnsiTheme="minorEastAsia" w:eastAsiaTheme="minorEastAsia"/>
          <w:color w:val="333333"/>
          <w:sz w:val="32"/>
          <w:szCs w:val="32"/>
          <w:shd w:val="clear" w:color="auto" w:fill="FFFFFF"/>
        </w:rPr>
        <w:t>符合GB/T 14295-2008《空气过滤器》标准</w:t>
      </w:r>
    </w:p>
    <w:p>
      <w:pPr>
        <w:spacing w:line="560" w:lineRule="exact"/>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w:t>
      </w:r>
      <w:r>
        <w:rPr>
          <w:rFonts w:hint="eastAsia" w:cs="仿宋_GB2312" w:asciiTheme="minorEastAsia" w:hAnsiTheme="minorEastAsia" w:eastAsiaTheme="minorEastAsia"/>
          <w:color w:val="333333"/>
          <w:sz w:val="32"/>
          <w:szCs w:val="32"/>
          <w:shd w:val="clear" w:color="auto" w:fill="FFFFFF"/>
        </w:rPr>
        <w:t>二</w:t>
      </w:r>
      <w:r>
        <w:rPr>
          <w:rFonts w:cs="仿宋_GB2312" w:asciiTheme="minorEastAsia" w:hAnsiTheme="minorEastAsia" w:eastAsiaTheme="minorEastAsia"/>
          <w:color w:val="333333"/>
          <w:sz w:val="32"/>
          <w:szCs w:val="32"/>
          <w:shd w:val="clear" w:color="auto" w:fill="FFFFFF"/>
        </w:rPr>
        <w:t>）</w:t>
      </w:r>
      <w:r>
        <w:rPr>
          <w:rFonts w:hint="eastAsia" w:cs="仿宋_GB2312" w:asciiTheme="minorEastAsia" w:hAnsiTheme="minorEastAsia" w:eastAsiaTheme="minorEastAsia"/>
          <w:color w:val="333333"/>
          <w:sz w:val="32"/>
          <w:szCs w:val="32"/>
          <w:shd w:val="clear" w:color="auto" w:fill="FFFFFF"/>
        </w:rPr>
        <w:t>中效过滤器技术要求</w:t>
      </w:r>
    </w:p>
    <w:p>
      <w:pPr>
        <w:spacing w:line="560" w:lineRule="exact"/>
        <w:ind w:left="420"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1、</w:t>
      </w:r>
      <w:r>
        <w:rPr>
          <w:rFonts w:hint="eastAsia" w:cs="仿宋_GB2312" w:asciiTheme="minorEastAsia" w:hAnsiTheme="minorEastAsia" w:eastAsiaTheme="minorEastAsia"/>
          <w:color w:val="333333"/>
          <w:sz w:val="32"/>
          <w:szCs w:val="32"/>
          <w:shd w:val="clear" w:color="auto" w:fill="FFFFFF"/>
        </w:rPr>
        <w:t>过滤效率：</w:t>
      </w:r>
      <w:r>
        <w:rPr>
          <w:rFonts w:cs="仿宋_GB2312" w:asciiTheme="minorEastAsia" w:hAnsiTheme="minorEastAsia" w:eastAsiaTheme="minorEastAsia"/>
          <w:color w:val="333333"/>
          <w:sz w:val="32"/>
          <w:szCs w:val="32"/>
          <w:shd w:val="clear" w:color="auto" w:fill="FFFFFF"/>
        </w:rPr>
        <w:t>F8</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2、</w:t>
      </w:r>
      <w:r>
        <w:rPr>
          <w:rFonts w:hint="eastAsia" w:cs="仿宋_GB2312" w:asciiTheme="minorEastAsia" w:hAnsiTheme="minorEastAsia" w:eastAsiaTheme="minorEastAsia"/>
          <w:color w:val="333333"/>
          <w:sz w:val="32"/>
          <w:szCs w:val="32"/>
          <w:shd w:val="clear" w:color="auto" w:fill="FFFFFF"/>
        </w:rPr>
        <w:t>外框：铝合金，四周平滑</w:t>
      </w:r>
    </w:p>
    <w:p>
      <w:pPr>
        <w:spacing w:line="560" w:lineRule="exact"/>
        <w:ind w:firstLine="420"/>
        <w:rPr>
          <w:rFonts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3、</w:t>
      </w:r>
      <w:r>
        <w:rPr>
          <w:rFonts w:hint="eastAsia" w:cs="仿宋_GB2312" w:asciiTheme="minorEastAsia" w:hAnsiTheme="minorEastAsia" w:eastAsiaTheme="minorEastAsia"/>
          <w:color w:val="333333"/>
          <w:sz w:val="32"/>
          <w:szCs w:val="32"/>
          <w:shd w:val="clear" w:color="auto" w:fill="FFFFFF"/>
        </w:rPr>
        <w:t>内骨架：喷塑材质</w:t>
      </w:r>
    </w:p>
    <w:p>
      <w:pPr>
        <w:spacing w:line="560" w:lineRule="exact"/>
        <w:ind w:firstLine="420"/>
        <w:rPr>
          <w:rFonts w:hint="eastAsia" w:cs="仿宋_GB2312" w:asciiTheme="minorEastAsia" w:hAnsiTheme="minorEastAsia" w:eastAsiaTheme="minorEastAsia"/>
          <w:color w:val="333333"/>
          <w:sz w:val="32"/>
          <w:szCs w:val="32"/>
          <w:shd w:val="clear" w:color="auto" w:fill="FFFFFF"/>
        </w:rPr>
      </w:pPr>
      <w:r>
        <w:rPr>
          <w:rFonts w:cs="仿宋_GB2312" w:asciiTheme="minorEastAsia" w:hAnsiTheme="minorEastAsia" w:eastAsiaTheme="minorEastAsia"/>
          <w:color w:val="333333"/>
          <w:sz w:val="32"/>
          <w:szCs w:val="32"/>
          <w:shd w:val="clear" w:color="auto" w:fill="FFFFFF"/>
        </w:rPr>
        <w:tab/>
      </w:r>
      <w:r>
        <w:rPr>
          <w:rFonts w:cs="仿宋_GB2312" w:asciiTheme="minorEastAsia" w:hAnsiTheme="minorEastAsia" w:eastAsiaTheme="minorEastAsia"/>
          <w:color w:val="333333"/>
          <w:sz w:val="32"/>
          <w:szCs w:val="32"/>
          <w:shd w:val="clear" w:color="auto" w:fill="FFFFFF"/>
        </w:rPr>
        <w:t>4、</w:t>
      </w:r>
      <w:r>
        <w:rPr>
          <w:rFonts w:hint="eastAsia" w:cs="仿宋_GB2312" w:asciiTheme="minorEastAsia" w:hAnsiTheme="minorEastAsia" w:eastAsiaTheme="minorEastAsia"/>
          <w:color w:val="333333"/>
          <w:sz w:val="32"/>
          <w:szCs w:val="32"/>
          <w:shd w:val="clear" w:color="auto" w:fill="FFFFFF"/>
        </w:rPr>
        <w:t>符合GB/T 14295-2008《空气过滤器》标准</w:t>
      </w:r>
    </w:p>
    <w:p>
      <w:pPr>
        <w:spacing w:line="560" w:lineRule="exact"/>
        <w:ind w:firstLine="420"/>
        <w:rPr>
          <w:rFonts w:hint="eastAsia" w:cs="仿宋_GB2312" w:asciiTheme="minorEastAsia" w:hAnsiTheme="minorEastAsia" w:eastAsiaTheme="minorEastAsia"/>
          <w:color w:val="auto"/>
          <w:kern w:val="2"/>
          <w:sz w:val="32"/>
          <w:szCs w:val="32"/>
          <w:shd w:val="clear" w:color="auto" w:fill="FFFFFF"/>
          <w:lang w:val="en-US" w:eastAsia="zh-CN" w:bidi="ar-SA"/>
        </w:rPr>
      </w:pPr>
      <w:r>
        <w:rPr>
          <w:rFonts w:hint="eastAsia" w:cs="仿宋_GB2312" w:asciiTheme="minorEastAsia" w:hAnsiTheme="minorEastAsia" w:eastAsiaTheme="minorEastAsia"/>
          <w:color w:val="auto"/>
          <w:kern w:val="2"/>
          <w:sz w:val="32"/>
          <w:szCs w:val="32"/>
          <w:shd w:val="clear" w:color="auto" w:fill="FFFFFF"/>
          <w:lang w:val="en-US" w:eastAsia="zh-CN" w:bidi="ar-SA"/>
        </w:rPr>
        <w:t>（三）回风过滤器技术要求</w:t>
      </w:r>
    </w:p>
    <w:p>
      <w:pPr>
        <w:spacing w:line="560" w:lineRule="exact"/>
        <w:ind w:firstLine="420"/>
        <w:rPr>
          <w:rFonts w:hint="eastAsia" w:cs="仿宋_GB2312" w:asciiTheme="minorEastAsia" w:hAnsiTheme="minorEastAsia" w:eastAsiaTheme="minorEastAsia"/>
          <w:color w:val="auto"/>
          <w:kern w:val="2"/>
          <w:sz w:val="32"/>
          <w:szCs w:val="32"/>
          <w:shd w:val="clear" w:color="auto" w:fill="FFFFFF"/>
          <w:lang w:val="en-US" w:eastAsia="zh-CN" w:bidi="ar-SA"/>
        </w:rPr>
      </w:pPr>
      <w:r>
        <w:rPr>
          <w:rFonts w:hint="eastAsia" w:cs="仿宋_GB2312" w:asciiTheme="minorEastAsia" w:hAnsiTheme="minorEastAsia" w:eastAsiaTheme="minorEastAsia"/>
          <w:color w:val="auto"/>
          <w:kern w:val="2"/>
          <w:sz w:val="32"/>
          <w:szCs w:val="32"/>
          <w:shd w:val="clear" w:color="auto" w:fill="FFFFFF"/>
          <w:lang w:val="en-US" w:eastAsia="zh-CN" w:bidi="ar-SA"/>
        </w:rPr>
        <w:tab/>
      </w:r>
      <w:r>
        <w:rPr>
          <w:rFonts w:hint="eastAsia" w:cs="仿宋_GB2312" w:asciiTheme="minorEastAsia" w:hAnsiTheme="minorEastAsia" w:eastAsiaTheme="minorEastAsia"/>
          <w:color w:val="auto"/>
          <w:kern w:val="2"/>
          <w:sz w:val="32"/>
          <w:szCs w:val="32"/>
          <w:shd w:val="clear" w:color="auto" w:fill="FFFFFF"/>
          <w:lang w:val="en-US" w:eastAsia="zh-CN" w:bidi="ar-SA"/>
        </w:rPr>
        <w:t>1、可多次清洗利用</w:t>
      </w:r>
    </w:p>
    <w:p>
      <w:pPr>
        <w:spacing w:line="560" w:lineRule="exact"/>
        <w:ind w:firstLine="420"/>
        <w:rPr>
          <w:rFonts w:hint="eastAsia" w:cs="仿宋_GB2312" w:asciiTheme="minorEastAsia" w:hAnsiTheme="minorEastAsia" w:eastAsiaTheme="minorEastAsia"/>
          <w:color w:val="auto"/>
          <w:kern w:val="2"/>
          <w:sz w:val="32"/>
          <w:szCs w:val="32"/>
          <w:shd w:val="clear" w:color="auto" w:fill="FFFFFF"/>
          <w:lang w:val="en-US" w:eastAsia="zh-CN" w:bidi="ar-SA"/>
        </w:rPr>
      </w:pPr>
      <w:r>
        <w:rPr>
          <w:rFonts w:hint="eastAsia" w:cs="仿宋_GB2312" w:asciiTheme="minorEastAsia" w:hAnsiTheme="minorEastAsia" w:eastAsiaTheme="minorEastAsia"/>
          <w:color w:val="auto"/>
          <w:kern w:val="2"/>
          <w:sz w:val="32"/>
          <w:szCs w:val="32"/>
          <w:shd w:val="clear" w:color="auto" w:fill="FFFFFF"/>
          <w:lang w:val="en-US" w:eastAsia="zh-CN" w:bidi="ar-SA"/>
        </w:rPr>
        <w:tab/>
      </w:r>
      <w:r>
        <w:rPr>
          <w:rFonts w:hint="eastAsia" w:cs="仿宋_GB2312" w:asciiTheme="minorEastAsia" w:hAnsiTheme="minorEastAsia" w:eastAsiaTheme="minorEastAsia"/>
          <w:color w:val="auto"/>
          <w:kern w:val="2"/>
          <w:sz w:val="32"/>
          <w:szCs w:val="32"/>
          <w:shd w:val="clear" w:color="auto" w:fill="FFFFFF"/>
          <w:lang w:val="en-US" w:eastAsia="zh-CN" w:bidi="ar-SA"/>
        </w:rPr>
        <w:t>3、外框：铝合金，四周平滑</w:t>
      </w:r>
    </w:p>
    <w:p>
      <w:pPr>
        <w:spacing w:line="560" w:lineRule="exact"/>
        <w:ind w:firstLine="420"/>
        <w:rPr>
          <w:rFonts w:hint="eastAsia" w:cs="仿宋_GB2312" w:asciiTheme="minorEastAsia" w:hAnsiTheme="minorEastAsia" w:eastAsiaTheme="minorEastAsia"/>
          <w:color w:val="auto"/>
          <w:kern w:val="2"/>
          <w:sz w:val="32"/>
          <w:szCs w:val="32"/>
          <w:shd w:val="clear" w:color="auto" w:fill="FFFFFF"/>
          <w:lang w:val="en-US" w:eastAsia="zh-CN" w:bidi="ar-SA"/>
        </w:rPr>
      </w:pPr>
      <w:r>
        <w:rPr>
          <w:rFonts w:hint="eastAsia" w:cs="仿宋_GB2312" w:asciiTheme="minorEastAsia" w:hAnsiTheme="minorEastAsia" w:eastAsiaTheme="minorEastAsia"/>
          <w:color w:val="auto"/>
          <w:kern w:val="2"/>
          <w:sz w:val="32"/>
          <w:szCs w:val="32"/>
          <w:shd w:val="clear" w:color="auto" w:fill="FFFFFF"/>
          <w:lang w:val="en-US" w:eastAsia="zh-CN" w:bidi="ar-SA"/>
        </w:rPr>
        <w:tab/>
      </w:r>
      <w:r>
        <w:rPr>
          <w:rFonts w:hint="eastAsia" w:cs="仿宋_GB2312" w:asciiTheme="minorEastAsia" w:hAnsiTheme="minorEastAsia" w:eastAsiaTheme="minorEastAsia"/>
          <w:color w:val="auto"/>
          <w:kern w:val="2"/>
          <w:sz w:val="32"/>
          <w:szCs w:val="32"/>
          <w:shd w:val="clear" w:color="auto" w:fill="FFFFFF"/>
          <w:lang w:val="en-US" w:eastAsia="zh-CN" w:bidi="ar-SA"/>
        </w:rPr>
        <w:t>4、内骨架：喷塑材质，方格网</w:t>
      </w:r>
    </w:p>
    <w:p>
      <w:pPr>
        <w:spacing w:line="560" w:lineRule="exact"/>
        <w:ind w:firstLine="420"/>
        <w:rPr>
          <w:rFonts w:hint="eastAsia" w:cs="仿宋_GB2312" w:asciiTheme="minorEastAsia" w:hAnsiTheme="minorEastAsia" w:eastAsiaTheme="minorEastAsia"/>
          <w:color w:val="auto"/>
          <w:kern w:val="2"/>
          <w:sz w:val="32"/>
          <w:szCs w:val="32"/>
          <w:shd w:val="clear" w:color="auto" w:fill="FFFFFF"/>
          <w:lang w:val="en-US" w:eastAsia="zh-CN" w:bidi="ar-SA"/>
        </w:rPr>
      </w:pPr>
      <w:r>
        <w:rPr>
          <w:rFonts w:hint="eastAsia" w:cs="仿宋_GB2312" w:asciiTheme="minorEastAsia" w:hAnsiTheme="minorEastAsia" w:eastAsiaTheme="minorEastAsia"/>
          <w:color w:val="auto"/>
          <w:kern w:val="2"/>
          <w:sz w:val="32"/>
          <w:szCs w:val="32"/>
          <w:shd w:val="clear" w:color="auto" w:fill="FFFFFF"/>
          <w:lang w:val="en-US" w:eastAsia="zh-CN" w:bidi="ar-SA"/>
        </w:rPr>
        <w:tab/>
      </w:r>
      <w:r>
        <w:rPr>
          <w:rFonts w:hint="eastAsia" w:cs="仿宋_GB2312" w:asciiTheme="minorEastAsia" w:hAnsiTheme="minorEastAsia" w:eastAsiaTheme="minorEastAsia"/>
          <w:color w:val="auto"/>
          <w:kern w:val="2"/>
          <w:sz w:val="32"/>
          <w:szCs w:val="32"/>
          <w:shd w:val="clear" w:color="auto" w:fill="FFFFFF"/>
          <w:lang w:val="en-US" w:eastAsia="zh-CN" w:bidi="ar-SA"/>
        </w:rPr>
        <w:t>5、符合GB/T 14295-2008《空气过滤器》标准</w:t>
      </w:r>
    </w:p>
    <w:p>
      <w:pPr>
        <w:spacing w:line="560" w:lineRule="exact"/>
        <w:ind w:firstLine="420"/>
        <w:rPr>
          <w:rFonts w:hint="eastAsia" w:cs="仿宋_GB2312" w:asciiTheme="minorEastAsia" w:hAnsiTheme="minorEastAsia" w:eastAsiaTheme="minorEastAsia"/>
          <w:color w:val="333333"/>
          <w:sz w:val="32"/>
          <w:szCs w:val="32"/>
          <w:shd w:val="clear" w:color="auto" w:fill="FFFFFF"/>
        </w:rPr>
      </w:pPr>
    </w:p>
    <w:p>
      <w:pPr>
        <w:spacing w:line="560" w:lineRule="exact"/>
        <w:ind w:firstLine="630" w:firstLineChars="196"/>
        <w:rPr>
          <w:rFonts w:ascii="黑体" w:hAnsi="黑体" w:eastAsia="黑体" w:cs="仿宋_GB2312"/>
          <w:b/>
          <w:bCs/>
          <w:color w:val="333333"/>
          <w:sz w:val="32"/>
          <w:szCs w:val="32"/>
          <w:shd w:val="clear" w:color="auto" w:fill="FFFFFF"/>
        </w:rPr>
      </w:pPr>
      <w:r>
        <w:rPr>
          <w:rFonts w:hint="eastAsia" w:ascii="黑体" w:hAnsi="黑体" w:eastAsia="黑体" w:cs="仿宋_GB2312"/>
          <w:b/>
          <w:bCs/>
          <w:color w:val="333333"/>
          <w:sz w:val="32"/>
          <w:szCs w:val="32"/>
          <w:shd w:val="clear" w:color="auto" w:fill="FFFFFF"/>
        </w:rPr>
        <w:t>二、采购内容</w:t>
      </w:r>
    </w:p>
    <w:p>
      <w:pPr>
        <w:spacing w:line="560" w:lineRule="exact"/>
        <w:ind w:firstLine="482" w:firstLineChars="150"/>
        <w:rPr>
          <w:rFonts w:ascii="仿宋" w:hAnsi="仿宋" w:eastAsia="仿宋" w:cs="仿宋_GB2312"/>
          <w:b/>
          <w:bCs/>
          <w:color w:val="auto"/>
          <w:sz w:val="32"/>
          <w:szCs w:val="32"/>
          <w:shd w:val="clear" w:color="auto" w:fill="FFFFFF"/>
        </w:rPr>
      </w:pPr>
      <w:r>
        <w:rPr>
          <w:rFonts w:hint="eastAsia" w:ascii="仿宋" w:hAnsi="仿宋" w:eastAsia="仿宋" w:cs="仿宋_GB2312"/>
          <w:b/>
          <w:bCs/>
          <w:color w:val="auto"/>
          <w:sz w:val="32"/>
          <w:szCs w:val="32"/>
          <w:shd w:val="clear" w:color="auto" w:fill="FFFFFF"/>
        </w:rPr>
        <w:t>（一）第一</w:t>
      </w:r>
      <w:r>
        <w:rPr>
          <w:rFonts w:ascii="仿宋" w:hAnsi="仿宋" w:eastAsia="仿宋" w:cs="仿宋_GB2312"/>
          <w:b/>
          <w:bCs/>
          <w:color w:val="auto"/>
          <w:sz w:val="32"/>
          <w:szCs w:val="32"/>
          <w:shd w:val="clear" w:color="auto" w:fill="FFFFFF"/>
        </w:rPr>
        <w:t>批交付过滤器</w:t>
      </w:r>
      <w:r>
        <w:rPr>
          <w:rFonts w:hint="eastAsia" w:ascii="仿宋" w:hAnsi="仿宋" w:eastAsia="仿宋" w:cs="仿宋_GB2312"/>
          <w:b/>
          <w:bCs/>
          <w:color w:val="auto"/>
          <w:sz w:val="32"/>
          <w:szCs w:val="32"/>
          <w:shd w:val="clear" w:color="auto" w:fill="FFFFFF"/>
          <w:lang w:val="en-US" w:eastAsia="zh-CN"/>
        </w:rPr>
        <w:t>415</w:t>
      </w:r>
      <w:r>
        <w:rPr>
          <w:rFonts w:hint="eastAsia" w:ascii="仿宋" w:hAnsi="仿宋" w:eastAsia="仿宋" w:cs="仿宋_GB2312"/>
          <w:b/>
          <w:bCs/>
          <w:color w:val="auto"/>
          <w:sz w:val="32"/>
          <w:szCs w:val="32"/>
          <w:shd w:val="clear" w:color="auto" w:fill="FFFFFF"/>
        </w:rPr>
        <w:t>个，具体采购参数及数量见下表：</w:t>
      </w:r>
    </w:p>
    <w:p>
      <w:pPr>
        <w:spacing w:line="560" w:lineRule="exact"/>
        <w:ind w:firstLine="420"/>
        <w:rPr>
          <w:rFonts w:hint="eastAsia" w:cs="仿宋_GB2312" w:asciiTheme="minorEastAsia" w:hAnsiTheme="minorEastAsia" w:eastAsiaTheme="minorEastAsia"/>
          <w:b/>
          <w:bCs/>
          <w:color w:val="333333"/>
          <w:sz w:val="32"/>
          <w:szCs w:val="32"/>
          <w:shd w:val="clear" w:color="auto" w:fill="FFFFFF"/>
        </w:rPr>
      </w:pPr>
    </w:p>
    <w:tbl>
      <w:tblPr>
        <w:tblStyle w:val="6"/>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800"/>
        <w:gridCol w:w="1080"/>
        <w:gridCol w:w="2010"/>
        <w:gridCol w:w="192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330" w:type="dxa"/>
            <w:gridSpan w:val="6"/>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第一批交付的过滤器具体采购参数及数量清单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过滤效率</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r>
              <w:rPr>
                <w:rStyle w:val="16"/>
                <w:rFonts w:eastAsia="宋体"/>
                <w:lang w:val="en-US" w:eastAsia="zh-CN" w:bidi="ar"/>
              </w:rPr>
              <w:t>mm</w:t>
            </w:r>
            <w:r>
              <w:rPr>
                <w:rStyle w:val="17"/>
                <w:lang w:val="en-US" w:eastAsia="zh-CN" w:bidi="ar"/>
              </w:rPr>
              <w:t>）</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工艺/材质</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594*198 *95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594*594 *95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594*490 *95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594*289 *95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289*289 *95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595*595*46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595*290*46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w:t>
            </w:r>
            <w:r>
              <w:rPr>
                <w:rStyle w:val="19"/>
                <w:rFonts w:eastAsia="宋体"/>
                <w:lang w:val="en-US" w:eastAsia="zh-CN" w:bidi="ar"/>
              </w:rPr>
              <w:t>*490*95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w:t>
            </w:r>
            <w:r>
              <w:rPr>
                <w:rStyle w:val="18"/>
                <w:rFonts w:eastAsia="宋体"/>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w:t>
            </w:r>
            <w:r>
              <w:rPr>
                <w:rStyle w:val="19"/>
                <w:rFonts w:eastAsia="宋体"/>
                <w:lang w:val="en-US" w:eastAsia="zh-CN" w:bidi="ar"/>
              </w:rPr>
              <w:t>*592*95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 *534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 *534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 *534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594*594*381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287*594*381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w:t>
            </w:r>
            <w:r>
              <w:rPr>
                <w:rStyle w:val="19"/>
                <w:rFonts w:eastAsia="宋体"/>
                <w:lang w:val="en-US" w:eastAsia="zh-CN" w:bidi="ar"/>
              </w:rPr>
              <w:t>*490*534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w:t>
            </w:r>
            <w:r>
              <w:rPr>
                <w:rStyle w:val="18"/>
                <w:rFonts w:eastAsia="宋体"/>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w:t>
            </w:r>
            <w:r>
              <w:rPr>
                <w:rStyle w:val="19"/>
                <w:rFonts w:eastAsia="宋体"/>
                <w:lang w:val="en-US" w:eastAsia="zh-CN" w:bidi="ar"/>
              </w:rPr>
              <w:t>*592*534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204</w:t>
            </w:r>
          </w:p>
        </w:tc>
      </w:tr>
    </w:tbl>
    <w:p>
      <w:pPr>
        <w:spacing w:line="560" w:lineRule="exact"/>
        <w:rPr>
          <w:rFonts w:hint="eastAsia" w:ascii="宋体" w:hAnsi="宋体" w:cs="仿宋_GB2312"/>
          <w:b/>
          <w:bCs/>
          <w:color w:val="0000FF"/>
          <w:sz w:val="32"/>
          <w:szCs w:val="32"/>
          <w:shd w:val="clear" w:color="auto" w:fill="FFFFFF"/>
        </w:rPr>
      </w:pPr>
    </w:p>
    <w:p>
      <w:pPr>
        <w:spacing w:line="560" w:lineRule="exact"/>
        <w:ind w:firstLine="482" w:firstLineChars="150"/>
        <w:rPr>
          <w:rFonts w:ascii="仿宋" w:hAnsi="仿宋" w:eastAsia="仿宋" w:cs="仿宋_GB2312"/>
          <w:b/>
          <w:bCs/>
          <w:color w:val="auto"/>
          <w:sz w:val="32"/>
          <w:szCs w:val="32"/>
          <w:shd w:val="clear" w:color="auto" w:fill="FFFFFF"/>
        </w:rPr>
      </w:pPr>
      <w:r>
        <w:rPr>
          <w:rFonts w:hint="eastAsia" w:ascii="宋体" w:hAnsi="宋体" w:cs="仿宋_GB2312"/>
          <w:b/>
          <w:bCs/>
          <w:color w:val="auto"/>
          <w:sz w:val="32"/>
          <w:szCs w:val="32"/>
          <w:shd w:val="clear" w:color="auto" w:fill="FFFFFF"/>
        </w:rPr>
        <w:t>（二）第二</w:t>
      </w:r>
      <w:r>
        <w:rPr>
          <w:rFonts w:ascii="宋体" w:hAnsi="宋体" w:cs="仿宋_GB2312"/>
          <w:b/>
          <w:bCs/>
          <w:color w:val="auto"/>
          <w:sz w:val="32"/>
          <w:szCs w:val="32"/>
          <w:shd w:val="clear" w:color="auto" w:fill="FFFFFF"/>
        </w:rPr>
        <w:t>批交付过滤器4</w:t>
      </w:r>
      <w:r>
        <w:rPr>
          <w:rFonts w:hint="eastAsia" w:ascii="宋体" w:hAnsi="宋体" w:cs="仿宋_GB2312"/>
          <w:b/>
          <w:bCs/>
          <w:color w:val="auto"/>
          <w:sz w:val="32"/>
          <w:szCs w:val="32"/>
          <w:shd w:val="clear" w:color="auto" w:fill="FFFFFF"/>
          <w:lang w:val="en-US" w:eastAsia="zh-CN"/>
        </w:rPr>
        <w:t>29</w:t>
      </w:r>
      <w:r>
        <w:rPr>
          <w:rFonts w:hint="eastAsia" w:ascii="宋体" w:hAnsi="宋体" w:cs="仿宋_GB2312"/>
          <w:b/>
          <w:bCs/>
          <w:color w:val="auto"/>
          <w:sz w:val="32"/>
          <w:szCs w:val="32"/>
          <w:shd w:val="clear" w:color="auto" w:fill="FFFFFF"/>
        </w:rPr>
        <w:t>个，</w:t>
      </w:r>
      <w:r>
        <w:rPr>
          <w:rFonts w:hint="eastAsia" w:ascii="仿宋" w:hAnsi="仿宋" w:eastAsia="仿宋" w:cs="仿宋_GB2312"/>
          <w:b/>
          <w:bCs/>
          <w:color w:val="auto"/>
          <w:sz w:val="32"/>
          <w:szCs w:val="32"/>
          <w:shd w:val="clear" w:color="auto" w:fill="FFFFFF"/>
        </w:rPr>
        <w:t>具体采购参数及数量见下表：</w:t>
      </w: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2040"/>
        <w:gridCol w:w="1080"/>
        <w:gridCol w:w="1815"/>
        <w:gridCol w:w="165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35" w:type="dxa"/>
            <w:gridSpan w:val="6"/>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第二批交付的过滤器具体采购参数及数量清单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过滤效率</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r>
              <w:rPr>
                <w:rFonts w:hint="default" w:ascii="Times New Roman" w:hAnsi="Times New Roman" w:eastAsia="宋体" w:cs="Times New Roman"/>
                <w:b/>
                <w:bCs/>
                <w:i w:val="0"/>
                <w:iCs w:val="0"/>
                <w:color w:val="000000"/>
                <w:kern w:val="0"/>
                <w:sz w:val="24"/>
                <w:szCs w:val="24"/>
                <w:u w:val="none"/>
                <w:lang w:val="en-US" w:eastAsia="zh-CN" w:bidi="ar"/>
              </w:rPr>
              <w:t>mm</w:t>
            </w:r>
            <w:r>
              <w:rPr>
                <w:rFonts w:hint="eastAsia" w:ascii="宋体" w:hAnsi="宋体" w:eastAsia="宋体" w:cs="宋体"/>
                <w:b/>
                <w:bCs/>
                <w:i w:val="0"/>
                <w:iCs w:val="0"/>
                <w:color w:val="000000"/>
                <w:kern w:val="0"/>
                <w:sz w:val="24"/>
                <w:szCs w:val="24"/>
                <w:u w:val="none"/>
                <w:lang w:val="en-US" w:eastAsia="zh-CN" w:bidi="ar"/>
              </w:rPr>
              <w:t>）</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工艺/材质</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594*198 *95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594*594 *95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594*490 *95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594*289 *95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289*289 *95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595*595*46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595*290*46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592*490*95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490*592*95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 *534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 *534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 *534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594*594*381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287*594*381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592*490*534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490*592*534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211</w:t>
            </w:r>
          </w:p>
        </w:tc>
      </w:tr>
    </w:tbl>
    <w:p>
      <w:pPr>
        <w:spacing w:line="560" w:lineRule="exact"/>
        <w:ind w:firstLine="482" w:firstLineChars="150"/>
        <w:rPr>
          <w:rFonts w:hint="eastAsia" w:ascii="宋体" w:hAnsi="宋体" w:cs="仿宋_GB2312"/>
          <w:b/>
          <w:bCs/>
          <w:color w:val="0000FF"/>
          <w:sz w:val="32"/>
          <w:szCs w:val="32"/>
          <w:shd w:val="clear" w:color="auto" w:fill="FFFFFF"/>
        </w:rPr>
      </w:pPr>
    </w:p>
    <w:p>
      <w:pPr>
        <w:spacing w:line="560" w:lineRule="exact"/>
        <w:ind w:firstLine="482" w:firstLineChars="150"/>
        <w:rPr>
          <w:rFonts w:hint="eastAsia" w:ascii="宋体" w:hAnsi="宋体" w:cs="仿宋_GB2312"/>
          <w:b/>
          <w:bCs/>
          <w:color w:val="0000FF"/>
          <w:sz w:val="32"/>
          <w:szCs w:val="32"/>
          <w:shd w:val="clear" w:color="auto" w:fill="FFFFFF"/>
        </w:rPr>
      </w:pPr>
    </w:p>
    <w:p>
      <w:pPr>
        <w:spacing w:line="560" w:lineRule="exact"/>
        <w:rPr>
          <w:rFonts w:ascii="仿宋" w:hAnsi="仿宋" w:eastAsia="仿宋" w:cs="仿宋_GB2312"/>
          <w:b/>
          <w:bCs/>
          <w:color w:val="auto"/>
          <w:sz w:val="32"/>
          <w:szCs w:val="32"/>
          <w:shd w:val="clear" w:color="auto" w:fill="FFFFFF"/>
        </w:rPr>
      </w:pPr>
      <w:r>
        <w:rPr>
          <w:rFonts w:hint="eastAsia" w:ascii="宋体" w:hAnsi="宋体" w:cs="仿宋_GB2312"/>
          <w:b/>
          <w:bCs/>
          <w:color w:val="auto"/>
          <w:sz w:val="32"/>
          <w:szCs w:val="32"/>
          <w:shd w:val="clear" w:color="auto" w:fill="FFFFFF"/>
        </w:rPr>
        <w:t>（</w:t>
      </w:r>
      <w:r>
        <w:rPr>
          <w:rFonts w:hint="eastAsia" w:ascii="宋体" w:hAnsi="宋体" w:cs="仿宋_GB2312"/>
          <w:b/>
          <w:bCs/>
          <w:color w:val="auto"/>
          <w:sz w:val="32"/>
          <w:szCs w:val="32"/>
          <w:shd w:val="clear" w:color="auto" w:fill="FFFFFF"/>
          <w:lang w:val="en-US" w:eastAsia="zh-CN"/>
        </w:rPr>
        <w:t>三</w:t>
      </w:r>
      <w:r>
        <w:rPr>
          <w:rFonts w:hint="eastAsia" w:ascii="宋体" w:hAnsi="宋体" w:cs="仿宋_GB2312"/>
          <w:b/>
          <w:bCs/>
          <w:color w:val="auto"/>
          <w:sz w:val="32"/>
          <w:szCs w:val="32"/>
          <w:shd w:val="clear" w:color="auto" w:fill="FFFFFF"/>
        </w:rPr>
        <w:t>）第</w:t>
      </w:r>
      <w:r>
        <w:rPr>
          <w:rFonts w:hint="eastAsia" w:ascii="宋体" w:hAnsi="宋体" w:cs="仿宋_GB2312"/>
          <w:b/>
          <w:bCs/>
          <w:color w:val="auto"/>
          <w:sz w:val="32"/>
          <w:szCs w:val="32"/>
          <w:shd w:val="clear" w:color="auto" w:fill="FFFFFF"/>
          <w:lang w:val="en-US" w:eastAsia="zh-CN"/>
        </w:rPr>
        <w:t>三</w:t>
      </w:r>
      <w:r>
        <w:rPr>
          <w:rFonts w:ascii="宋体" w:hAnsi="宋体" w:cs="仿宋_GB2312"/>
          <w:b/>
          <w:bCs/>
          <w:color w:val="auto"/>
          <w:sz w:val="32"/>
          <w:szCs w:val="32"/>
          <w:shd w:val="clear" w:color="auto" w:fill="FFFFFF"/>
        </w:rPr>
        <w:t>批交付过滤器</w:t>
      </w:r>
      <w:r>
        <w:rPr>
          <w:rFonts w:hint="eastAsia" w:ascii="宋体" w:hAnsi="宋体" w:cs="仿宋_GB2312"/>
          <w:b/>
          <w:bCs/>
          <w:color w:val="auto"/>
          <w:sz w:val="32"/>
          <w:szCs w:val="32"/>
          <w:shd w:val="clear" w:color="auto" w:fill="FFFFFF"/>
          <w:lang w:val="en-US" w:eastAsia="zh-CN"/>
        </w:rPr>
        <w:t>共915</w:t>
      </w:r>
      <w:r>
        <w:rPr>
          <w:rFonts w:hint="eastAsia" w:ascii="宋体" w:hAnsi="宋体" w:cs="仿宋_GB2312"/>
          <w:b/>
          <w:bCs/>
          <w:color w:val="auto"/>
          <w:sz w:val="32"/>
          <w:szCs w:val="32"/>
          <w:shd w:val="clear" w:color="auto" w:fill="FFFFFF"/>
        </w:rPr>
        <w:t>个，</w:t>
      </w:r>
      <w:r>
        <w:rPr>
          <w:rFonts w:hint="eastAsia" w:ascii="仿宋" w:hAnsi="仿宋" w:eastAsia="仿宋" w:cs="仿宋_GB2312"/>
          <w:b/>
          <w:bCs/>
          <w:color w:val="auto"/>
          <w:sz w:val="32"/>
          <w:szCs w:val="32"/>
          <w:shd w:val="clear" w:color="auto" w:fill="FFFFFF"/>
        </w:rPr>
        <w:t>具体采购参数及数量见下表：</w:t>
      </w:r>
    </w:p>
    <w:p>
      <w:pPr>
        <w:spacing w:line="560" w:lineRule="exact"/>
        <w:ind w:firstLine="630" w:firstLineChars="196"/>
        <w:rPr>
          <w:rFonts w:hint="eastAsia" w:cs="仿宋_GB2312" w:asciiTheme="minorEastAsia" w:hAnsiTheme="minorEastAsia" w:eastAsiaTheme="minorEastAsia"/>
          <w:b/>
          <w:color w:val="auto"/>
          <w:sz w:val="32"/>
          <w:szCs w:val="32"/>
          <w:shd w:val="clear" w:color="auto" w:fill="FFFFFF"/>
        </w:rPr>
      </w:pPr>
    </w:p>
    <w:tbl>
      <w:tblPr>
        <w:tblStyle w:val="6"/>
        <w:tblW w:w="8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650"/>
        <w:gridCol w:w="1184"/>
        <w:gridCol w:w="1766"/>
        <w:gridCol w:w="1767"/>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6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第三批交付的过滤器具体采购参数及数量清单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过滤效率</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r>
              <w:rPr>
                <w:rFonts w:hint="default" w:ascii="Times New Roman" w:hAnsi="Times New Roman" w:eastAsia="宋体" w:cs="Times New Roman"/>
                <w:b/>
                <w:bCs/>
                <w:i w:val="0"/>
                <w:iCs w:val="0"/>
                <w:color w:val="000000"/>
                <w:kern w:val="0"/>
                <w:sz w:val="24"/>
                <w:szCs w:val="24"/>
                <w:u w:val="none"/>
                <w:lang w:val="en-US" w:eastAsia="zh-CN" w:bidi="ar"/>
              </w:rPr>
              <w:t>mm</w:t>
            </w:r>
            <w:r>
              <w:rPr>
                <w:rFonts w:hint="eastAsia" w:ascii="宋体" w:hAnsi="宋体" w:eastAsia="宋体" w:cs="宋体"/>
                <w:b/>
                <w:bCs/>
                <w:i w:val="0"/>
                <w:iCs w:val="0"/>
                <w:color w:val="000000"/>
                <w:kern w:val="0"/>
                <w:sz w:val="24"/>
                <w:szCs w:val="24"/>
                <w:u w:val="none"/>
                <w:lang w:val="en-US" w:eastAsia="zh-CN" w:bidi="ar"/>
              </w:rPr>
              <w:t>）</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工艺/材质</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594*198 *95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594*594 *95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594*490 *95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594*289 *95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289*289 *95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595*490*46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595*595*46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595*290*46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595*595*46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595*290*46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592*490*95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490*592*95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 *534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 *534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 *534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592*490*381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592*592*381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490*287*381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592*287*381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594*594*381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70C0"/>
                <w:sz w:val="24"/>
                <w:szCs w:val="24"/>
                <w:u w:val="none"/>
              </w:rPr>
            </w:pPr>
            <w:r>
              <w:rPr>
                <w:rFonts w:hint="default" w:ascii="Times New Roman" w:hAnsi="Times New Roman" w:eastAsia="宋体" w:cs="Times New Roman"/>
                <w:i w:val="0"/>
                <w:iCs w:val="0"/>
                <w:color w:val="0070C0"/>
                <w:kern w:val="0"/>
                <w:sz w:val="24"/>
                <w:szCs w:val="24"/>
                <w:u w:val="none"/>
                <w:lang w:val="en-US" w:eastAsia="zh-CN" w:bidi="ar"/>
              </w:rPr>
              <w:t>287*594*381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592*490*534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u w:val="none"/>
              </w:rPr>
            </w:pPr>
            <w:r>
              <w:rPr>
                <w:rFonts w:hint="default" w:ascii="Times New Roman" w:hAnsi="Times New Roman" w:eastAsia="宋体" w:cs="Times New Roman"/>
                <w:i w:val="0"/>
                <w:iCs w:val="0"/>
                <w:color w:val="FF0000"/>
                <w:kern w:val="0"/>
                <w:sz w:val="24"/>
                <w:szCs w:val="24"/>
                <w:u w:val="none"/>
                <w:lang w:val="en-US" w:eastAsia="zh-CN" w:bidi="ar"/>
              </w:rPr>
              <w:t>490*592*534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1095*245*20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795*245*20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320*320*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520*520*5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520*270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320*270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820*270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345*345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710*270 *5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520*270*6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520*260 *6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486</w:t>
            </w:r>
          </w:p>
        </w:tc>
      </w:tr>
    </w:tbl>
    <w:p>
      <w:pPr>
        <w:spacing w:line="560" w:lineRule="exact"/>
        <w:ind w:firstLine="630" w:firstLineChars="196"/>
        <w:rPr>
          <w:rFonts w:hint="eastAsia" w:cs="仿宋_GB2312" w:asciiTheme="minorEastAsia" w:hAnsiTheme="minorEastAsia" w:eastAsiaTheme="minorEastAsia"/>
          <w:b/>
          <w:sz w:val="32"/>
          <w:szCs w:val="32"/>
          <w:shd w:val="clear" w:color="auto" w:fill="FFFFFF"/>
        </w:rPr>
      </w:pPr>
    </w:p>
    <w:p>
      <w:pPr>
        <w:spacing w:line="560" w:lineRule="exact"/>
        <w:ind w:firstLine="630" w:firstLineChars="196"/>
        <w:rPr>
          <w:rFonts w:cs="仿宋_GB2312" w:asciiTheme="minorEastAsia" w:hAnsiTheme="minorEastAsia" w:eastAsiaTheme="minorEastAsia"/>
          <w:b/>
          <w:sz w:val="32"/>
          <w:szCs w:val="32"/>
          <w:shd w:val="clear" w:color="auto" w:fill="FFFFFF"/>
        </w:rPr>
      </w:pPr>
      <w:r>
        <w:rPr>
          <w:rFonts w:hint="eastAsia" w:cs="仿宋_GB2312" w:asciiTheme="minorEastAsia" w:hAnsiTheme="minorEastAsia" w:eastAsiaTheme="minorEastAsia"/>
          <w:b/>
          <w:sz w:val="32"/>
          <w:szCs w:val="32"/>
          <w:shd w:val="clear" w:color="auto" w:fill="FFFFFF"/>
        </w:rPr>
        <w:t>备注</w:t>
      </w:r>
      <w:r>
        <w:rPr>
          <w:rFonts w:cs="仿宋_GB2312" w:asciiTheme="minorEastAsia" w:hAnsiTheme="minorEastAsia" w:eastAsiaTheme="minorEastAsia"/>
          <w:b/>
          <w:sz w:val="32"/>
          <w:szCs w:val="32"/>
          <w:shd w:val="clear" w:color="auto" w:fill="FFFFFF"/>
        </w:rPr>
        <w:t>：</w:t>
      </w:r>
      <w:r>
        <w:rPr>
          <w:rFonts w:hint="eastAsia" w:cs="仿宋_GB2312" w:asciiTheme="minorEastAsia" w:hAnsiTheme="minorEastAsia" w:eastAsiaTheme="minorEastAsia"/>
          <w:b/>
          <w:sz w:val="32"/>
          <w:szCs w:val="32"/>
          <w:shd w:val="clear" w:color="auto" w:fill="FFFFFF"/>
        </w:rPr>
        <w:t>以上</w:t>
      </w:r>
      <w:r>
        <w:rPr>
          <w:rFonts w:cs="仿宋_GB2312" w:asciiTheme="minorEastAsia" w:hAnsiTheme="minorEastAsia" w:eastAsiaTheme="minorEastAsia"/>
          <w:b/>
          <w:sz w:val="32"/>
          <w:szCs w:val="32"/>
          <w:shd w:val="clear" w:color="auto" w:fill="FFFFFF"/>
        </w:rPr>
        <w:t>过滤器</w:t>
      </w:r>
      <w:r>
        <w:rPr>
          <w:rFonts w:hint="eastAsia" w:cs="仿宋_GB2312" w:asciiTheme="minorEastAsia" w:hAnsiTheme="minorEastAsia" w:eastAsiaTheme="minorEastAsia"/>
          <w:b/>
          <w:sz w:val="32"/>
          <w:szCs w:val="32"/>
          <w:shd w:val="clear" w:color="auto" w:fill="FFFFFF"/>
        </w:rPr>
        <w:t>如有规格</w:t>
      </w:r>
      <w:r>
        <w:rPr>
          <w:rFonts w:cs="仿宋_GB2312" w:asciiTheme="minorEastAsia" w:hAnsiTheme="minorEastAsia" w:eastAsiaTheme="minorEastAsia"/>
          <w:b/>
          <w:sz w:val="32"/>
          <w:szCs w:val="32"/>
          <w:shd w:val="clear" w:color="auto" w:fill="FFFFFF"/>
        </w:rPr>
        <w:t>、数量上的变化，</w:t>
      </w:r>
      <w:r>
        <w:rPr>
          <w:rFonts w:hint="eastAsia" w:cs="仿宋_GB2312" w:asciiTheme="minorEastAsia" w:hAnsiTheme="minorEastAsia" w:eastAsiaTheme="minorEastAsia"/>
          <w:b/>
          <w:sz w:val="32"/>
          <w:szCs w:val="32"/>
          <w:shd w:val="clear" w:color="auto" w:fill="FFFFFF"/>
        </w:rPr>
        <w:t>医院</w:t>
      </w:r>
      <w:r>
        <w:rPr>
          <w:rFonts w:cs="仿宋_GB2312" w:asciiTheme="minorEastAsia" w:hAnsiTheme="minorEastAsia" w:eastAsiaTheme="minorEastAsia"/>
          <w:b/>
          <w:sz w:val="32"/>
          <w:szCs w:val="32"/>
          <w:shd w:val="clear" w:color="auto" w:fill="FFFFFF"/>
        </w:rPr>
        <w:t>会提前通知中标方</w:t>
      </w:r>
      <w:r>
        <w:rPr>
          <w:rFonts w:hint="eastAsia" w:cs="仿宋_GB2312" w:asciiTheme="minorEastAsia" w:hAnsiTheme="minorEastAsia" w:eastAsiaTheme="minorEastAsia"/>
          <w:b/>
          <w:sz w:val="32"/>
          <w:szCs w:val="32"/>
          <w:shd w:val="clear" w:color="auto" w:fill="FFFFFF"/>
        </w:rPr>
        <w:t>，</w:t>
      </w:r>
      <w:r>
        <w:rPr>
          <w:rFonts w:cs="仿宋_GB2312" w:asciiTheme="minorEastAsia" w:hAnsiTheme="minorEastAsia" w:eastAsiaTheme="minorEastAsia"/>
          <w:b/>
          <w:sz w:val="32"/>
          <w:szCs w:val="32"/>
          <w:shd w:val="clear" w:color="auto" w:fill="FFFFFF"/>
        </w:rPr>
        <w:t>中标方</w:t>
      </w:r>
      <w:r>
        <w:rPr>
          <w:rFonts w:hint="eastAsia" w:cs="仿宋_GB2312" w:asciiTheme="minorEastAsia" w:hAnsiTheme="minorEastAsia" w:eastAsiaTheme="minorEastAsia"/>
          <w:b/>
          <w:sz w:val="32"/>
          <w:szCs w:val="32"/>
          <w:shd w:val="clear" w:color="auto" w:fill="FFFFFF"/>
        </w:rPr>
        <w:t>需</w:t>
      </w:r>
      <w:r>
        <w:rPr>
          <w:rFonts w:cs="仿宋_GB2312" w:asciiTheme="minorEastAsia" w:hAnsiTheme="minorEastAsia" w:eastAsiaTheme="minorEastAsia"/>
          <w:b/>
          <w:sz w:val="32"/>
          <w:szCs w:val="32"/>
          <w:shd w:val="clear" w:color="auto" w:fill="FFFFFF"/>
        </w:rPr>
        <w:t>配合医院更改需求</w:t>
      </w:r>
      <w:r>
        <w:rPr>
          <w:rFonts w:hint="eastAsia" w:cs="仿宋_GB2312" w:asciiTheme="minorEastAsia" w:hAnsiTheme="minorEastAsia" w:eastAsiaTheme="minorEastAsia"/>
          <w:b/>
          <w:sz w:val="32"/>
          <w:szCs w:val="32"/>
          <w:shd w:val="clear" w:color="auto" w:fill="FFFFFF"/>
        </w:rPr>
        <w:t>，如总价格</w:t>
      </w:r>
      <w:r>
        <w:rPr>
          <w:rFonts w:cs="仿宋_GB2312" w:asciiTheme="minorEastAsia" w:hAnsiTheme="minorEastAsia" w:eastAsiaTheme="minorEastAsia"/>
          <w:b/>
          <w:sz w:val="32"/>
          <w:szCs w:val="32"/>
          <w:shd w:val="clear" w:color="auto" w:fill="FFFFFF"/>
        </w:rPr>
        <w:t>根据需求变化</w:t>
      </w:r>
      <w:r>
        <w:rPr>
          <w:rFonts w:hint="eastAsia" w:cs="仿宋_GB2312" w:asciiTheme="minorEastAsia" w:hAnsiTheme="minorEastAsia" w:eastAsiaTheme="minorEastAsia"/>
          <w:b/>
          <w:sz w:val="32"/>
          <w:szCs w:val="32"/>
          <w:shd w:val="clear" w:color="auto" w:fill="FFFFFF"/>
        </w:rPr>
        <w:t>，</w:t>
      </w:r>
      <w:r>
        <w:rPr>
          <w:rFonts w:hint="eastAsia" w:cs="仿宋_GB2312" w:asciiTheme="minorEastAsia" w:hAnsiTheme="minorEastAsia" w:eastAsiaTheme="minorEastAsia"/>
          <w:b/>
          <w:sz w:val="32"/>
          <w:szCs w:val="32"/>
          <w:shd w:val="clear" w:color="auto" w:fill="FFFFFF"/>
          <w:lang w:val="en-US" w:eastAsia="zh-CN"/>
        </w:rPr>
        <w:t>但</w:t>
      </w:r>
      <w:r>
        <w:rPr>
          <w:rFonts w:cs="仿宋_GB2312" w:asciiTheme="minorEastAsia" w:hAnsiTheme="minorEastAsia" w:eastAsiaTheme="minorEastAsia"/>
          <w:b/>
          <w:sz w:val="32"/>
          <w:szCs w:val="32"/>
          <w:shd w:val="clear" w:color="auto" w:fill="FFFFFF"/>
        </w:rPr>
        <w:t>总价格</w:t>
      </w:r>
      <w:r>
        <w:rPr>
          <w:rFonts w:hint="eastAsia" w:cs="仿宋_GB2312" w:asciiTheme="minorEastAsia" w:hAnsiTheme="minorEastAsia" w:eastAsiaTheme="minorEastAsia"/>
          <w:b/>
          <w:sz w:val="32"/>
          <w:szCs w:val="32"/>
          <w:shd w:val="clear" w:color="auto" w:fill="FFFFFF"/>
        </w:rPr>
        <w:t>变化</w:t>
      </w:r>
      <w:r>
        <w:rPr>
          <w:rFonts w:cs="仿宋_GB2312" w:asciiTheme="minorEastAsia" w:hAnsiTheme="minorEastAsia" w:eastAsiaTheme="minorEastAsia"/>
          <w:b/>
          <w:sz w:val="32"/>
          <w:szCs w:val="32"/>
          <w:shd w:val="clear" w:color="auto" w:fill="FFFFFF"/>
        </w:rPr>
        <w:t>不超过合同签订价格</w:t>
      </w:r>
      <w:r>
        <w:rPr>
          <w:rFonts w:hint="eastAsia" w:cs="仿宋_GB2312" w:asciiTheme="minorEastAsia" w:hAnsiTheme="minorEastAsia" w:eastAsiaTheme="minorEastAsia"/>
          <w:b/>
          <w:sz w:val="32"/>
          <w:szCs w:val="32"/>
          <w:shd w:val="clear" w:color="auto" w:fill="FFFFFF"/>
        </w:rPr>
        <w:t>的10</w:t>
      </w:r>
      <w:r>
        <w:rPr>
          <w:rFonts w:cs="仿宋_GB2312" w:asciiTheme="minorEastAsia" w:hAnsiTheme="minorEastAsia" w:eastAsiaTheme="minorEastAsia"/>
          <w:b/>
          <w:sz w:val="32"/>
          <w:szCs w:val="32"/>
          <w:shd w:val="clear" w:color="auto" w:fill="FFFFFF"/>
        </w:rPr>
        <w:t>%。</w:t>
      </w:r>
    </w:p>
    <w:p>
      <w:pPr>
        <w:spacing w:line="560" w:lineRule="exact"/>
        <w:ind w:firstLine="630" w:firstLineChars="196"/>
        <w:rPr>
          <w:rFonts w:hint="eastAsia" w:ascii="黑体" w:hAnsi="黑体" w:eastAsia="黑体" w:cs="仿宋_GB2312"/>
          <w:b/>
          <w:bCs/>
          <w:color w:val="333333"/>
          <w:sz w:val="32"/>
          <w:szCs w:val="32"/>
          <w:shd w:val="clear" w:color="auto" w:fill="FFFFFF"/>
        </w:rPr>
      </w:pPr>
      <w:bookmarkStart w:id="9" w:name="_Hlt302454664"/>
      <w:bookmarkEnd w:id="9"/>
      <w:r>
        <w:rPr>
          <w:rFonts w:hint="eastAsia" w:ascii="黑体" w:hAnsi="黑体" w:eastAsia="黑体" w:cs="仿宋_GB2312"/>
          <w:b/>
          <w:bCs/>
          <w:color w:val="333333"/>
          <w:sz w:val="32"/>
          <w:szCs w:val="32"/>
          <w:shd w:val="clear" w:color="auto" w:fill="FFFFFF"/>
        </w:rPr>
        <w:t>三、</w:t>
      </w:r>
      <w:r>
        <w:rPr>
          <w:rFonts w:hint="eastAsia" w:ascii="黑体" w:hAnsi="黑体" w:eastAsia="黑体" w:cs="仿宋_GB2312"/>
          <w:b/>
          <w:bCs/>
          <w:color w:val="333333"/>
          <w:sz w:val="32"/>
          <w:szCs w:val="32"/>
          <w:shd w:val="clear" w:color="auto" w:fill="FFFFFF"/>
          <w:lang w:val="en-US" w:eastAsia="zh-CN"/>
        </w:rPr>
        <w:t>供应商</w:t>
      </w:r>
      <w:r>
        <w:rPr>
          <w:rFonts w:hint="eastAsia" w:ascii="黑体" w:hAnsi="黑体" w:eastAsia="黑体" w:cs="仿宋_GB2312"/>
          <w:b/>
          <w:bCs/>
          <w:color w:val="333333"/>
          <w:sz w:val="32"/>
          <w:szCs w:val="32"/>
          <w:shd w:val="clear" w:color="auto" w:fill="FFFFFF"/>
        </w:rPr>
        <w:t>资</w:t>
      </w:r>
      <w:r>
        <w:rPr>
          <w:rFonts w:hint="eastAsia" w:ascii="黑体" w:hAnsi="黑体" w:eastAsia="黑体" w:cs="仿宋_GB2312"/>
          <w:b/>
          <w:bCs/>
          <w:color w:val="333333"/>
          <w:sz w:val="32"/>
          <w:szCs w:val="32"/>
          <w:shd w:val="clear" w:color="auto" w:fill="FFFFFF"/>
          <w:lang w:val="en-US" w:eastAsia="zh-CN"/>
        </w:rPr>
        <w:t>格</w:t>
      </w:r>
      <w:r>
        <w:rPr>
          <w:rFonts w:hint="eastAsia" w:ascii="黑体" w:hAnsi="黑体" w:eastAsia="黑体" w:cs="仿宋_GB2312"/>
          <w:b/>
          <w:bCs/>
          <w:color w:val="333333"/>
          <w:sz w:val="32"/>
          <w:szCs w:val="32"/>
          <w:shd w:val="clear" w:color="auto" w:fill="FFFFFF"/>
        </w:rPr>
        <w:t>要求</w:t>
      </w:r>
    </w:p>
    <w:p>
      <w:pPr>
        <w:spacing w:line="560" w:lineRule="exact"/>
        <w:ind w:left="958" w:leftChars="304" w:hanging="320" w:hangingChars="1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具备《政府采购法》第二十二条规定的条件。</w:t>
      </w:r>
    </w:p>
    <w:p>
      <w:p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2、本项目不接受联合体投标。</w:t>
      </w:r>
    </w:p>
    <w:p>
      <w:pPr>
        <w:spacing w:line="560" w:lineRule="exact"/>
        <w:ind w:firstLine="630" w:firstLineChars="196"/>
        <w:rPr>
          <w:rFonts w:hint="eastAsia" w:ascii="黑体" w:hAnsi="黑体" w:eastAsia="黑体" w:cs="仿宋_GB2312"/>
          <w:b/>
          <w:bCs/>
          <w:color w:val="333333"/>
          <w:sz w:val="32"/>
          <w:szCs w:val="32"/>
          <w:shd w:val="clear" w:color="auto" w:fill="FFFFFF"/>
        </w:rPr>
      </w:pPr>
      <w:r>
        <w:rPr>
          <w:rFonts w:hint="eastAsia" w:ascii="黑体" w:hAnsi="黑体" w:eastAsia="黑体" w:cs="仿宋_GB2312"/>
          <w:b/>
          <w:bCs/>
          <w:color w:val="333333"/>
          <w:sz w:val="32"/>
          <w:szCs w:val="32"/>
          <w:shd w:val="clear" w:color="auto" w:fill="FFFFFF"/>
        </w:rPr>
        <w:t>四、商务要求</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（一）货物要求</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质量与检验</w:t>
      </w:r>
    </w:p>
    <w:p>
      <w:pPr>
        <w:spacing w:line="560" w:lineRule="exact"/>
        <w:ind w:firstLine="960" w:firstLineChars="3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1.1成交供应商须提供全新的、原厂原装、完全符合国家有关质量标准的</w:t>
      </w:r>
      <w:r>
        <w:rPr>
          <w:rFonts w:hint="eastAsia" w:asciiTheme="minorEastAsia" w:hAnsiTheme="minorEastAsia" w:eastAsiaTheme="minorEastAsia"/>
          <w:color w:val="auto"/>
          <w:sz w:val="32"/>
          <w:szCs w:val="32"/>
          <w:lang w:val="en-US" w:eastAsia="zh-CN"/>
        </w:rPr>
        <w:t>过滤器</w:t>
      </w:r>
      <w:r>
        <w:rPr>
          <w:rFonts w:hint="eastAsia" w:asciiTheme="minorEastAsia" w:hAnsiTheme="minorEastAsia" w:eastAsiaTheme="minorEastAsia"/>
          <w:color w:val="auto"/>
          <w:sz w:val="32"/>
          <w:szCs w:val="32"/>
        </w:rPr>
        <w:t>。</w:t>
      </w:r>
    </w:p>
    <w:p>
      <w:pPr>
        <w:ind w:firstLine="960" w:firstLineChars="300"/>
        <w:rPr>
          <w:rFonts w:hint="eastAsia" w:asciiTheme="minorEastAsia" w:hAnsiTheme="minorEastAsia" w:eastAsiaTheme="minorEastAsia"/>
          <w:color w:val="auto"/>
          <w:sz w:val="32"/>
          <w:szCs w:val="32"/>
        </w:rPr>
      </w:pPr>
      <w:r>
        <w:rPr>
          <w:rFonts w:hint="eastAsia" w:ascii="宋体" w:hAnsi="宋体" w:eastAsia="宋体" w:cs="宋体"/>
          <w:color w:val="auto"/>
          <w:sz w:val="32"/>
          <w:szCs w:val="32"/>
          <w:lang w:val="en-US" w:eastAsia="zh-CN"/>
        </w:rPr>
        <w:t>▲</w:t>
      </w:r>
      <w:r>
        <w:rPr>
          <w:rFonts w:hint="eastAsia" w:asciiTheme="minorEastAsia" w:hAnsiTheme="minorEastAsia" w:eastAsiaTheme="minorEastAsia"/>
          <w:color w:val="auto"/>
          <w:sz w:val="32"/>
          <w:szCs w:val="32"/>
          <w:lang w:val="en-US" w:eastAsia="zh-CN"/>
        </w:rPr>
        <w:t>1.2</w:t>
      </w:r>
      <w:r>
        <w:rPr>
          <w:rFonts w:asciiTheme="minorEastAsia" w:hAnsiTheme="minorEastAsia" w:eastAsiaTheme="minorEastAsia"/>
          <w:color w:val="auto"/>
          <w:sz w:val="32"/>
          <w:szCs w:val="32"/>
        </w:rPr>
        <w:t>通过ISO9001质量管理体系认证和ISO14001环境管理体系认证</w:t>
      </w:r>
      <w:r>
        <w:rPr>
          <w:rFonts w:hint="eastAsia" w:asciiTheme="minorEastAsia" w:hAnsiTheme="minorEastAsia" w:eastAsiaTheme="minorEastAsia"/>
          <w:color w:val="auto"/>
          <w:sz w:val="32"/>
          <w:szCs w:val="32"/>
        </w:rPr>
        <w:t>。</w:t>
      </w:r>
    </w:p>
    <w:p>
      <w:pPr>
        <w:ind w:firstLine="960" w:firstLineChars="3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具有在合同期内按需供货的能力，保证能及时对拟购产品提供供货、售后等服务。</w:t>
      </w:r>
    </w:p>
    <w:p>
      <w:pPr>
        <w:spacing w:line="56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1.2.货物的到货验收包括</w:t>
      </w:r>
      <w:r>
        <w:rPr>
          <w:rFonts w:hint="eastAsia" w:asciiTheme="minorEastAsia" w:hAnsiTheme="minorEastAsia" w:eastAsiaTheme="minorEastAsia"/>
          <w:sz w:val="32"/>
          <w:szCs w:val="32"/>
          <w:lang w:eastAsia="zh-CN"/>
        </w:rPr>
        <w:t>：</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（1）货物质量若有国家标准按照国家标准验收，若无国家标准按行业标准验收，为原制造商制造的全新产品，完整无污染，无侵权行为、表面无划损、无任何缺陷隐患，在中国境内可依常规安全合法使用。</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货物的技术指标是否符合成交供应商的报价文件(货物技术性能标准以技术条款响应表为准)要求数量、外观质量、随货同行备件备品、装箱单、说明书(中文)内容、货物制造商或代理经销商的供货证明(包括产品名称、数量、规格型号等)原件及复印件及货物包装完整无破损。</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1.3.货物型号及技术参数不符合采购文件要求，造成质量出现问题，成交供应商应负责三包(收到采购人书面报告7天内包修、包换、包退)，全部费用由成交供应商负责。</w:t>
      </w:r>
    </w:p>
    <w:p>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（二）验收要求</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1.成交人提供的货物及服务必须符合采购人的要求，不得以假乱真、以次充好，包括：(1)过滤器性能参数；(2)过滤器安装尺寸；(3）保修时间。</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成交人提供的</w:t>
      </w:r>
      <w:r>
        <w:rPr>
          <w:rFonts w:hint="eastAsia" w:asciiTheme="minorEastAsia" w:hAnsiTheme="minorEastAsia" w:eastAsiaTheme="minorEastAsia"/>
          <w:color w:val="auto"/>
          <w:sz w:val="32"/>
          <w:szCs w:val="32"/>
          <w:lang w:val="en-US" w:eastAsia="zh-CN"/>
        </w:rPr>
        <w:t>过滤器</w:t>
      </w:r>
      <w:r>
        <w:rPr>
          <w:rFonts w:hint="eastAsia" w:asciiTheme="minorEastAsia" w:hAnsiTheme="minorEastAsia" w:eastAsiaTheme="minorEastAsia"/>
          <w:color w:val="auto"/>
          <w:sz w:val="32"/>
          <w:szCs w:val="32"/>
        </w:rPr>
        <w:t>均</w:t>
      </w:r>
      <w:r>
        <w:rPr>
          <w:rFonts w:hint="eastAsia" w:asciiTheme="minorEastAsia" w:hAnsiTheme="minorEastAsia" w:eastAsiaTheme="minorEastAsia"/>
          <w:sz w:val="32"/>
          <w:szCs w:val="32"/>
        </w:rPr>
        <w:t>应完全符合国家行业标准GB/T 14295-2008《空气过滤器》标准。</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货物送达采购人指定的地点后，由双方工作人员按送货单进行初步的检货验收和签名确认。初检仅代表采购人收到成交人送达货物的数量，并不代表采购人已经认可成交人货物的质量。</w:t>
      </w:r>
    </w:p>
    <w:p>
      <w:pPr>
        <w:spacing w:line="56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本项目在验收中如发现货物不符合合同的约定，采购人有权拒绝接受货物，产品验收不合格的或事后发现以假乱真、以次充好的，采购人有权无条件退货，成交人应在15天内提供符合合同约定的产品，否则,视为成交人逾期交货，并按照合同条款进行处罚。</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（三）服务期、交货期及付款方式</w:t>
      </w:r>
    </w:p>
    <w:p>
      <w:pPr>
        <w:spacing w:line="560" w:lineRule="exact"/>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付款方式 ：</w:t>
      </w:r>
      <w:r>
        <w:rPr>
          <w:rFonts w:hint="eastAsia" w:asciiTheme="minorEastAsia" w:hAnsiTheme="minorEastAsia" w:eastAsiaTheme="minorEastAsia"/>
          <w:color w:val="auto"/>
          <w:sz w:val="32"/>
          <w:szCs w:val="32"/>
          <w:lang w:val="en-US" w:eastAsia="zh-CN"/>
        </w:rPr>
        <w:t>货物全部验收合格，采购人在收到成交供应商开具有效等额发票及相关资料并确认无误后，60个日历天内一次性支付全部款项。</w:t>
      </w:r>
    </w:p>
    <w:p>
      <w:pPr>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交货期：</w:t>
      </w:r>
      <w:r>
        <w:rPr>
          <w:rFonts w:hint="eastAsia" w:asciiTheme="minorEastAsia" w:hAnsiTheme="minorEastAsia" w:eastAsiaTheme="minorEastAsia"/>
          <w:color w:val="auto"/>
          <w:sz w:val="32"/>
          <w:szCs w:val="32"/>
          <w:lang w:eastAsia="zh-CN"/>
        </w:rPr>
        <w:t>在接到我方通知后每批次</w:t>
      </w:r>
      <w:r>
        <w:rPr>
          <w:rFonts w:hint="eastAsia" w:asciiTheme="minorEastAsia" w:hAnsiTheme="minorEastAsia" w:eastAsiaTheme="minorEastAsia"/>
          <w:color w:val="auto"/>
          <w:sz w:val="32"/>
          <w:szCs w:val="32"/>
        </w:rPr>
        <w:t>10个日历天内完成供货、交付使用。</w:t>
      </w:r>
    </w:p>
    <w:p>
      <w:pPr>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到货及安装地点：湛江中心人民医院内指定地点。</w:t>
      </w:r>
    </w:p>
    <w:p>
      <w:pPr>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质保期：</w:t>
      </w:r>
      <w:r>
        <w:rPr>
          <w:rFonts w:hint="eastAsia" w:asciiTheme="minorEastAsia" w:hAnsiTheme="minorEastAsia" w:eastAsiaTheme="minorEastAsia"/>
          <w:color w:val="auto"/>
          <w:sz w:val="32"/>
          <w:szCs w:val="32"/>
          <w:lang w:val="en-US" w:eastAsia="zh-CN"/>
        </w:rPr>
        <w:t>自全部验收合格之日起，初、中效过滤器三个月，回风过滤器一年。</w:t>
      </w:r>
    </w:p>
    <w:p>
      <w:pPr>
        <w:spacing w:line="360" w:lineRule="auto"/>
        <w:ind w:firstLine="560" w:firstLineChars="200"/>
        <w:jc w:val="left"/>
        <w:rPr>
          <w:color w:val="4472C4" w:themeColor="accent5"/>
          <w:sz w:val="28"/>
          <w:szCs w:val="28"/>
          <w14:textFill>
            <w14:solidFill>
              <w14:schemeClr w14:val="accent5"/>
            </w14:solidFill>
          </w14:textFill>
        </w:rPr>
      </w:pPr>
    </w:p>
    <w:sectPr>
      <w:footerReference r:id="rId4" w:type="first"/>
      <w:footerReference r:id="rId3" w:type="even"/>
      <w:pgSz w:w="11906" w:h="16838"/>
      <w:pgMar w:top="2098" w:right="1474" w:bottom="1985" w:left="1588" w:header="624" w:footer="73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901" w:y="-1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1</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2ViYzFlNWU3Mzg1YTFlN2FkMzVjYmNlNjk0YTgifQ=="/>
  </w:docVars>
  <w:rsids>
    <w:rsidRoot w:val="001B749B"/>
    <w:rsid w:val="000018E8"/>
    <w:rsid w:val="00020950"/>
    <w:rsid w:val="00024097"/>
    <w:rsid w:val="000E7CA8"/>
    <w:rsid w:val="00114EBB"/>
    <w:rsid w:val="00195EAC"/>
    <w:rsid w:val="00197031"/>
    <w:rsid w:val="001B749B"/>
    <w:rsid w:val="001E620E"/>
    <w:rsid w:val="002440EA"/>
    <w:rsid w:val="002579BF"/>
    <w:rsid w:val="00261838"/>
    <w:rsid w:val="002A30E5"/>
    <w:rsid w:val="002B6E34"/>
    <w:rsid w:val="00321F19"/>
    <w:rsid w:val="00323313"/>
    <w:rsid w:val="00354E65"/>
    <w:rsid w:val="003716A9"/>
    <w:rsid w:val="0038542B"/>
    <w:rsid w:val="003957BC"/>
    <w:rsid w:val="003C1F39"/>
    <w:rsid w:val="003E4894"/>
    <w:rsid w:val="003E7C39"/>
    <w:rsid w:val="00450F20"/>
    <w:rsid w:val="004545DC"/>
    <w:rsid w:val="004B5C8F"/>
    <w:rsid w:val="004F1E1A"/>
    <w:rsid w:val="00501B12"/>
    <w:rsid w:val="00514D4A"/>
    <w:rsid w:val="0053373A"/>
    <w:rsid w:val="005369FE"/>
    <w:rsid w:val="00542A74"/>
    <w:rsid w:val="0055061D"/>
    <w:rsid w:val="005756BE"/>
    <w:rsid w:val="00581E92"/>
    <w:rsid w:val="00630150"/>
    <w:rsid w:val="00631CB2"/>
    <w:rsid w:val="00647BE8"/>
    <w:rsid w:val="007436F3"/>
    <w:rsid w:val="007B24B3"/>
    <w:rsid w:val="007C07D6"/>
    <w:rsid w:val="007D7621"/>
    <w:rsid w:val="007F3E94"/>
    <w:rsid w:val="0083434F"/>
    <w:rsid w:val="00845DF6"/>
    <w:rsid w:val="00864DF1"/>
    <w:rsid w:val="00884D8B"/>
    <w:rsid w:val="008C426E"/>
    <w:rsid w:val="00965F69"/>
    <w:rsid w:val="0097049B"/>
    <w:rsid w:val="009C2271"/>
    <w:rsid w:val="009F3FF1"/>
    <w:rsid w:val="009F7AA0"/>
    <w:rsid w:val="00A65312"/>
    <w:rsid w:val="00A71DD4"/>
    <w:rsid w:val="00AE2E10"/>
    <w:rsid w:val="00B160D9"/>
    <w:rsid w:val="00B6481B"/>
    <w:rsid w:val="00B97CB7"/>
    <w:rsid w:val="00BA3091"/>
    <w:rsid w:val="00BF5332"/>
    <w:rsid w:val="00C04CB7"/>
    <w:rsid w:val="00C06952"/>
    <w:rsid w:val="00C70031"/>
    <w:rsid w:val="00C71728"/>
    <w:rsid w:val="00CE7C88"/>
    <w:rsid w:val="00D13498"/>
    <w:rsid w:val="00D511DB"/>
    <w:rsid w:val="00D5316F"/>
    <w:rsid w:val="00D628CC"/>
    <w:rsid w:val="00DA0DB1"/>
    <w:rsid w:val="00DA5306"/>
    <w:rsid w:val="00DC4455"/>
    <w:rsid w:val="00E466E4"/>
    <w:rsid w:val="00E5433F"/>
    <w:rsid w:val="00E75C28"/>
    <w:rsid w:val="00E93106"/>
    <w:rsid w:val="00EB5E19"/>
    <w:rsid w:val="00EC16A1"/>
    <w:rsid w:val="00F700AF"/>
    <w:rsid w:val="00FC455B"/>
    <w:rsid w:val="00FC68EB"/>
    <w:rsid w:val="02C62933"/>
    <w:rsid w:val="05D610DF"/>
    <w:rsid w:val="08A13C26"/>
    <w:rsid w:val="16207B09"/>
    <w:rsid w:val="193C34F7"/>
    <w:rsid w:val="202436EA"/>
    <w:rsid w:val="20A53730"/>
    <w:rsid w:val="21F4671D"/>
    <w:rsid w:val="3191673D"/>
    <w:rsid w:val="32621481"/>
    <w:rsid w:val="32F45487"/>
    <w:rsid w:val="36CE17DB"/>
    <w:rsid w:val="3D5B4AA4"/>
    <w:rsid w:val="3F32042D"/>
    <w:rsid w:val="453A003B"/>
    <w:rsid w:val="4A9E263B"/>
    <w:rsid w:val="4E30022D"/>
    <w:rsid w:val="4EF31987"/>
    <w:rsid w:val="53621BD5"/>
    <w:rsid w:val="555111B5"/>
    <w:rsid w:val="55C951EF"/>
    <w:rsid w:val="5B353327"/>
    <w:rsid w:val="5E68756F"/>
    <w:rsid w:val="60A22FE3"/>
    <w:rsid w:val="665F74AA"/>
    <w:rsid w:val="687F5BE1"/>
    <w:rsid w:val="6C1A00FB"/>
    <w:rsid w:val="72E66F89"/>
    <w:rsid w:val="74C74B98"/>
    <w:rsid w:val="74E27C24"/>
    <w:rsid w:val="75A35605"/>
    <w:rsid w:val="784A7FBA"/>
    <w:rsid w:val="7E991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楷体_GB2312"/>
      <w:b/>
      <w:kern w:val="44"/>
      <w:sz w:val="7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标题 1 Char"/>
    <w:basedOn w:val="8"/>
    <w:link w:val="2"/>
    <w:qFormat/>
    <w:uiPriority w:val="0"/>
    <w:rPr>
      <w:rFonts w:ascii="Times New Roman" w:hAnsi="Times New Roman" w:eastAsia="楷体_GB2312" w:cs="Times New Roman"/>
      <w:b/>
      <w:kern w:val="44"/>
      <w:sz w:val="72"/>
      <w:szCs w:val="20"/>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99"/>
    <w:pPr>
      <w:ind w:firstLine="200" w:firstLineChars="200"/>
    </w:pPr>
    <w:rPr>
      <w:rFonts w:ascii="Calibri" w:hAnsi="Calibri"/>
      <w:szCs w:val="22"/>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font01"/>
    <w:basedOn w:val="8"/>
    <w:qFormat/>
    <w:uiPriority w:val="0"/>
    <w:rPr>
      <w:rFonts w:hint="default" w:ascii="Times New Roman" w:hAnsi="Times New Roman" w:cs="Times New Roman"/>
      <w:b/>
      <w:bCs/>
      <w:color w:val="000000"/>
      <w:sz w:val="24"/>
      <w:szCs w:val="24"/>
      <w:u w:val="none"/>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41"/>
    <w:basedOn w:val="8"/>
    <w:qFormat/>
    <w:uiPriority w:val="0"/>
    <w:rPr>
      <w:rFonts w:hint="default" w:ascii="Times New Roman" w:hAnsi="Times New Roman" w:cs="Times New Roman"/>
      <w:color w:val="000000"/>
      <w:sz w:val="24"/>
      <w:szCs w:val="24"/>
      <w:u w:val="none"/>
    </w:rPr>
  </w:style>
  <w:style w:type="character" w:customStyle="1" w:styleId="19">
    <w:name w:val="font61"/>
    <w:basedOn w:val="8"/>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6C1C-604B-405E-B116-42DA469E381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2927</Words>
  <Characters>4328</Characters>
  <Lines>43</Lines>
  <Paragraphs>12</Paragraphs>
  <TotalTime>23</TotalTime>
  <ScaleCrop>false</ScaleCrop>
  <LinksUpToDate>false</LinksUpToDate>
  <CharactersWithSpaces>4412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2023-06-16T01:15:00Z</dcterms:created>
  <dc:creator>Microsoft 帐户</dc:creator>
  <cp:lastModifiedBy>Administrator</cp:lastModifiedBy>
  <dcterms:modified xsi:type="dcterms:W3CDTF">2023-07-07T13:22:16Z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ADC0AAB7FDA24D5D8CD1924188CCBEBF_13</vt:lpwstr>
  </property>
</Properties>
</file>