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8B" w:rsidRDefault="00BD7FE4">
      <w:pPr>
        <w:spacing w:line="360" w:lineRule="auto"/>
        <w:jc w:val="center"/>
        <w:rPr>
          <w:rStyle w:val="apple-style-span"/>
          <w:rFonts w:asciiTheme="majorEastAsia" w:eastAsiaTheme="majorEastAsia" w:hAnsiTheme="majorEastAsia" w:cs="Times New Roman"/>
          <w:b/>
          <w:sz w:val="32"/>
          <w:szCs w:val="32"/>
        </w:rPr>
      </w:pPr>
      <w:r>
        <w:rPr>
          <w:rStyle w:val="apple-style-span"/>
          <w:rFonts w:asciiTheme="majorEastAsia" w:eastAsiaTheme="majorEastAsia" w:hAnsiTheme="majorEastAsia" w:cs="宋体" w:hint="eastAsia"/>
          <w:b/>
          <w:bCs/>
          <w:color w:val="000000"/>
          <w:sz w:val="32"/>
          <w:szCs w:val="32"/>
        </w:rPr>
        <w:t>湛江中心人民医院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  <w:u w:val="single"/>
          <w:lang w:val="zh-CN"/>
        </w:rPr>
        <w:t>电子票据管理系统</w:t>
      </w:r>
      <w:r>
        <w:rPr>
          <w:rFonts w:asciiTheme="majorEastAsia" w:eastAsiaTheme="majorEastAsia" w:hAnsiTheme="majorEastAsia" w:cs="Times New Roman"/>
          <w:b/>
          <w:sz w:val="32"/>
          <w:szCs w:val="32"/>
          <w:u w:val="single"/>
          <w:lang w:val="zh-CN"/>
        </w:rPr>
        <w:br/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  <w:u w:val="single"/>
          <w:lang w:val="zh-CN"/>
        </w:rPr>
        <w:t>运维服务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  <w:u w:val="single"/>
        </w:rPr>
        <w:t>项目</w:t>
      </w:r>
      <w:r>
        <w:rPr>
          <w:rStyle w:val="apple-style-span"/>
          <w:rFonts w:asciiTheme="majorEastAsia" w:eastAsiaTheme="majorEastAsia" w:hAnsiTheme="majorEastAsia" w:cs="宋体" w:hint="eastAsia"/>
          <w:b/>
          <w:bCs/>
          <w:color w:val="000000"/>
          <w:sz w:val="32"/>
          <w:szCs w:val="32"/>
        </w:rPr>
        <w:t>需求</w:t>
      </w:r>
    </w:p>
    <w:p w:rsidR="00C87B8B" w:rsidRDefault="00C87B8B">
      <w:pPr>
        <w:numPr>
          <w:ilvl w:val="255"/>
          <w:numId w:val="0"/>
        </w:num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:rsidR="00C87B8B" w:rsidRDefault="00C87B8B">
      <w:pPr>
        <w:numPr>
          <w:ilvl w:val="255"/>
          <w:numId w:val="0"/>
        </w:num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:rsidR="00C87B8B" w:rsidRPr="006F5E46" w:rsidRDefault="00BD7FE4">
      <w:pPr>
        <w:numPr>
          <w:ilvl w:val="255"/>
          <w:numId w:val="0"/>
        </w:numPr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6F5E46">
        <w:rPr>
          <w:rFonts w:ascii="宋体" w:eastAsia="宋体" w:hAnsi="宋体" w:cs="Times New Roman" w:hint="eastAsia"/>
          <w:b/>
          <w:bCs/>
          <w:sz w:val="24"/>
          <w:szCs w:val="24"/>
        </w:rPr>
        <w:t>一、 系统运维服务内容需求</w:t>
      </w:r>
    </w:p>
    <w:p w:rsidR="00C87B8B" w:rsidRPr="006F5E46" w:rsidRDefault="00BD7FE4">
      <w:pPr>
        <w:spacing w:line="360" w:lineRule="auto"/>
        <w:ind w:left="4819" w:hangingChars="2000" w:hanging="4819"/>
        <w:rPr>
          <w:rFonts w:ascii="宋体" w:hAnsi="宋体"/>
          <w:b/>
          <w:bCs/>
          <w:kern w:val="0"/>
          <w:sz w:val="24"/>
        </w:rPr>
      </w:pPr>
      <w:r w:rsidRPr="006F5E46">
        <w:rPr>
          <w:rFonts w:ascii="宋体" w:hAnsi="宋体" w:hint="eastAsia"/>
          <w:b/>
          <w:bCs/>
          <w:kern w:val="0"/>
          <w:sz w:val="24"/>
        </w:rPr>
        <w:t>1、服务期</w:t>
      </w:r>
    </w:p>
    <w:p w:rsidR="00C87B8B" w:rsidRPr="006F5E46" w:rsidRDefault="00BD7FE4">
      <w:pPr>
        <w:spacing w:line="360" w:lineRule="auto"/>
        <w:ind w:leftChars="228" w:left="4799" w:hangingChars="1800" w:hanging="4320"/>
        <w:rPr>
          <w:rFonts w:ascii="宋体" w:hAnsi="宋体"/>
          <w:kern w:val="0"/>
          <w:sz w:val="24"/>
        </w:rPr>
      </w:pPr>
      <w:r w:rsidRPr="006F5E46">
        <w:rPr>
          <w:rFonts w:ascii="宋体" w:hAnsi="宋体" w:hint="eastAsia"/>
          <w:kern w:val="0"/>
          <w:sz w:val="24"/>
        </w:rPr>
        <w:t>服务期</w:t>
      </w:r>
      <w:r w:rsidRPr="006F5E46">
        <w:rPr>
          <w:rFonts w:ascii="宋体" w:eastAsia="宋体" w:hAnsi="宋体" w:cs="Times New Roman" w:hint="eastAsia"/>
          <w:sz w:val="24"/>
          <w:szCs w:val="24"/>
        </w:rPr>
        <w:t>为期</w:t>
      </w:r>
      <w:r w:rsidR="00F078FA">
        <w:rPr>
          <w:rFonts w:ascii="宋体" w:eastAsia="宋体" w:hAnsi="宋体" w:cs="Times New Roman" w:hint="eastAsia"/>
          <w:sz w:val="24"/>
          <w:szCs w:val="24"/>
        </w:rPr>
        <w:t>1</w:t>
      </w:r>
      <w:r w:rsidRPr="006F5E46">
        <w:rPr>
          <w:rFonts w:ascii="宋体" w:eastAsia="宋体" w:hAnsi="宋体" w:cs="Times New Roman" w:hint="eastAsia"/>
          <w:sz w:val="24"/>
          <w:szCs w:val="24"/>
        </w:rPr>
        <w:t>年</w:t>
      </w:r>
      <w:r w:rsidRPr="006F5E46">
        <w:rPr>
          <w:rFonts w:ascii="宋体" w:hAnsi="宋体" w:hint="eastAsia"/>
          <w:kern w:val="0"/>
          <w:sz w:val="24"/>
        </w:rPr>
        <w:t>。</w:t>
      </w:r>
    </w:p>
    <w:p w:rsidR="00C87B8B" w:rsidRPr="006F5E46" w:rsidRDefault="00BD7FE4">
      <w:pPr>
        <w:spacing w:line="360" w:lineRule="auto"/>
        <w:rPr>
          <w:rFonts w:ascii="宋体" w:hAnsi="宋体"/>
          <w:b/>
          <w:bCs/>
          <w:kern w:val="0"/>
          <w:sz w:val="24"/>
        </w:rPr>
      </w:pPr>
      <w:r w:rsidRPr="006F5E46">
        <w:rPr>
          <w:rFonts w:ascii="宋体" w:hAnsi="宋体" w:hint="eastAsia"/>
          <w:b/>
          <w:bCs/>
          <w:kern w:val="0"/>
          <w:sz w:val="24"/>
        </w:rPr>
        <w:t>2、服务方式</w:t>
      </w:r>
    </w:p>
    <w:p w:rsidR="00C87B8B" w:rsidRPr="006F5E46" w:rsidRDefault="00BD7FE4">
      <w:pPr>
        <w:spacing w:line="360" w:lineRule="auto"/>
      </w:pPr>
      <w:r w:rsidRPr="006F5E46">
        <w:rPr>
          <w:rFonts w:hint="eastAsia"/>
        </w:rPr>
        <w:t xml:space="preserve">   </w:t>
      </w:r>
      <w:r w:rsidRPr="006F5E46">
        <w:rPr>
          <w:rFonts w:ascii="宋体" w:hAnsi="宋体" w:hint="eastAsia"/>
          <w:kern w:val="0"/>
          <w:sz w:val="24"/>
        </w:rPr>
        <w:t xml:space="preserve"> 服务期内提供不低于10个工作日的上门服务（包括季度巡检），其余时间提供电话及网络远程服务。</w:t>
      </w:r>
    </w:p>
    <w:p w:rsidR="00C87B8B" w:rsidRPr="006F5E46" w:rsidRDefault="00BD7FE4">
      <w:pPr>
        <w:spacing w:line="360" w:lineRule="auto"/>
        <w:ind w:left="4819" w:hangingChars="2000" w:hanging="4819"/>
        <w:rPr>
          <w:rFonts w:ascii="宋体" w:hAnsi="宋体"/>
          <w:b/>
          <w:bCs/>
          <w:kern w:val="0"/>
          <w:sz w:val="24"/>
          <w:szCs w:val="24"/>
        </w:rPr>
      </w:pPr>
      <w:r w:rsidRPr="006F5E46">
        <w:rPr>
          <w:rFonts w:ascii="宋体" w:hAnsi="宋体" w:hint="eastAsia"/>
          <w:b/>
          <w:bCs/>
          <w:kern w:val="0"/>
          <w:sz w:val="24"/>
          <w:szCs w:val="24"/>
        </w:rPr>
        <w:t>3、服务内容需求</w:t>
      </w:r>
    </w:p>
    <w:p w:rsidR="00C87B8B" w:rsidRPr="006F5E46" w:rsidRDefault="00BD7FE4">
      <w:pPr>
        <w:spacing w:line="360" w:lineRule="auto"/>
        <w:ind w:firstLine="480"/>
        <w:rPr>
          <w:sz w:val="24"/>
          <w:szCs w:val="24"/>
        </w:rPr>
      </w:pPr>
      <w:r w:rsidRPr="006F5E46">
        <w:rPr>
          <w:rFonts w:hint="eastAsia"/>
          <w:sz w:val="24"/>
          <w:szCs w:val="24"/>
        </w:rPr>
        <w:t>服务期内</w:t>
      </w:r>
      <w:r w:rsidRPr="006F5E46">
        <w:rPr>
          <w:rFonts w:ascii="宋体" w:hAnsi="宋体" w:hint="eastAsia"/>
          <w:kern w:val="0"/>
          <w:sz w:val="24"/>
        </w:rPr>
        <w:t>提供</w:t>
      </w:r>
      <w:r w:rsidRPr="006F5E46">
        <w:rPr>
          <w:rFonts w:hint="eastAsia"/>
          <w:sz w:val="24"/>
          <w:szCs w:val="24"/>
        </w:rPr>
        <w:t>基本维护服务，包括定期巡检、故障处理、远程维护及用户咨询服务，协助我院处理系统相关事务，解决系统故障，保证系统运行正常。</w:t>
      </w:r>
    </w:p>
    <w:p w:rsidR="00C87B8B" w:rsidRPr="006F5E46" w:rsidRDefault="00BD7FE4">
      <w:pPr>
        <w:spacing w:line="360" w:lineRule="auto"/>
        <w:rPr>
          <w:b/>
          <w:bCs/>
          <w:sz w:val="24"/>
          <w:szCs w:val="24"/>
        </w:rPr>
      </w:pPr>
      <w:bookmarkStart w:id="0" w:name="_Toc355689937"/>
      <w:r w:rsidRPr="006F5E46">
        <w:rPr>
          <w:rFonts w:hint="eastAsia"/>
          <w:b/>
          <w:bCs/>
          <w:sz w:val="24"/>
          <w:szCs w:val="24"/>
        </w:rPr>
        <w:t>（</w:t>
      </w:r>
      <w:r w:rsidRPr="006F5E46">
        <w:rPr>
          <w:rFonts w:hint="eastAsia"/>
          <w:b/>
          <w:bCs/>
          <w:sz w:val="24"/>
          <w:szCs w:val="24"/>
        </w:rPr>
        <w:t>1</w:t>
      </w:r>
      <w:r w:rsidRPr="006F5E46">
        <w:rPr>
          <w:rFonts w:hint="eastAsia"/>
          <w:b/>
          <w:bCs/>
          <w:sz w:val="24"/>
          <w:szCs w:val="24"/>
        </w:rPr>
        <w:t>）、系统运行环境检查</w:t>
      </w:r>
      <w:bookmarkEnd w:id="0"/>
    </w:p>
    <w:p w:rsidR="00C87B8B" w:rsidRPr="006F5E46" w:rsidRDefault="00BD7FE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F5E46">
        <w:rPr>
          <w:rFonts w:ascii="宋体" w:hAnsi="宋体" w:hint="eastAsia"/>
          <w:sz w:val="24"/>
          <w:szCs w:val="24"/>
        </w:rPr>
        <w:t>服务方每季度对系统的运行环境进行检查，及时提出调优和故障预防建议。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5548"/>
        <w:gridCol w:w="2113"/>
      </w:tblGrid>
      <w:tr w:rsidR="00C87B8B" w:rsidRPr="006F5E46">
        <w:trPr>
          <w:tblHeader/>
        </w:trPr>
        <w:tc>
          <w:tcPr>
            <w:tcW w:w="861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548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 w:rsidR="00C87B8B" w:rsidRPr="006F5E46">
        <w:trPr>
          <w:trHeight w:val="90"/>
        </w:trPr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检查系统是否能够正常登陆和显示。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检查系统页面各功能操作是否顺畅。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检查系统后台是否正常。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检查系统接口是否正常。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检查数据库电子票据系统用户表空间是否足够（使用率均少于</w:t>
            </w:r>
            <w:r w:rsidRPr="006F5E46">
              <w:rPr>
                <w:rFonts w:hint="eastAsia"/>
                <w:sz w:val="24"/>
                <w:szCs w:val="24"/>
              </w:rPr>
              <w:t>90%</w:t>
            </w:r>
            <w:r w:rsidRPr="006F5E46">
              <w:rPr>
                <w:rFonts w:hint="eastAsia"/>
                <w:sz w:val="24"/>
                <w:szCs w:val="24"/>
              </w:rPr>
              <w:t>）。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检查数据库系统表空间是否足够（使用率均少于</w:t>
            </w:r>
            <w:r w:rsidRPr="006F5E46">
              <w:rPr>
                <w:rFonts w:hint="eastAsia"/>
                <w:sz w:val="24"/>
                <w:szCs w:val="24"/>
              </w:rPr>
              <w:t>90%</w:t>
            </w:r>
            <w:r w:rsidRPr="006F5E46">
              <w:rPr>
                <w:rFonts w:hint="eastAsia"/>
                <w:sz w:val="24"/>
                <w:szCs w:val="24"/>
              </w:rPr>
              <w:t>）。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检查数据备份是否正常，备份空间是否足够。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检查服务器硬盘空间是否足够（使用率要少于</w:t>
            </w:r>
            <w:r w:rsidRPr="006F5E46">
              <w:rPr>
                <w:rFonts w:hint="eastAsia"/>
                <w:sz w:val="24"/>
                <w:szCs w:val="24"/>
              </w:rPr>
              <w:t>90%</w:t>
            </w:r>
            <w:r w:rsidRPr="006F5E46">
              <w:rPr>
                <w:rFonts w:hint="eastAsia"/>
                <w:sz w:val="24"/>
                <w:szCs w:val="24"/>
              </w:rPr>
              <w:t>）。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检查系统日志是否正常。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根据巡检结果，提交改进建议报告。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</w:tbl>
    <w:p w:rsidR="00C87B8B" w:rsidRPr="006F5E46" w:rsidRDefault="00BD7FE4">
      <w:pPr>
        <w:spacing w:line="360" w:lineRule="auto"/>
        <w:rPr>
          <w:b/>
          <w:bCs/>
          <w:sz w:val="24"/>
          <w:szCs w:val="24"/>
        </w:rPr>
      </w:pPr>
      <w:bookmarkStart w:id="1" w:name="_Toc355689938"/>
      <w:r w:rsidRPr="006F5E46">
        <w:rPr>
          <w:rFonts w:hint="eastAsia"/>
          <w:b/>
          <w:bCs/>
          <w:sz w:val="24"/>
          <w:szCs w:val="24"/>
        </w:rPr>
        <w:t>（</w:t>
      </w:r>
      <w:r w:rsidRPr="006F5E46">
        <w:rPr>
          <w:rFonts w:hint="eastAsia"/>
          <w:b/>
          <w:bCs/>
          <w:sz w:val="24"/>
          <w:szCs w:val="24"/>
        </w:rPr>
        <w:t>2</w:t>
      </w:r>
      <w:r w:rsidRPr="006F5E46">
        <w:rPr>
          <w:rFonts w:hint="eastAsia"/>
          <w:b/>
          <w:bCs/>
          <w:sz w:val="24"/>
          <w:szCs w:val="24"/>
        </w:rPr>
        <w:t>）、系统业务功能检查</w:t>
      </w:r>
      <w:bookmarkEnd w:id="1"/>
    </w:p>
    <w:p w:rsidR="00C87B8B" w:rsidRPr="006F5E46" w:rsidRDefault="00BD7FE4">
      <w:pPr>
        <w:spacing w:line="360" w:lineRule="auto"/>
        <w:ind w:firstLineChars="200" w:firstLine="480"/>
        <w:rPr>
          <w:sz w:val="24"/>
          <w:szCs w:val="24"/>
        </w:rPr>
      </w:pPr>
      <w:r w:rsidRPr="006F5E46">
        <w:rPr>
          <w:rFonts w:hint="eastAsia"/>
          <w:sz w:val="24"/>
          <w:szCs w:val="24"/>
        </w:rPr>
        <w:t>服务方保证我院业务能正常开展，需要对系统业务功能进行全面检查。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5548"/>
        <w:gridCol w:w="2113"/>
      </w:tblGrid>
      <w:tr w:rsidR="00C87B8B" w:rsidRPr="006F5E46">
        <w:trPr>
          <w:tblHeader/>
        </w:trPr>
        <w:tc>
          <w:tcPr>
            <w:tcW w:w="861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lastRenderedPageBreak/>
              <w:t>编号</w:t>
            </w:r>
          </w:p>
        </w:tc>
        <w:tc>
          <w:tcPr>
            <w:tcW w:w="5548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检查系统基础信息管理功能是否正常。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检查系统医疗票据管理功能是否正常。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检查系统医疗票据开具功能是否正常。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检查系统医疗票据存档功能是否正常。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检查系统医疗票据交付功能是否正常。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检查系统综合报表查询功能是否正常。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548" w:type="dxa"/>
            <w:vAlign w:val="center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检查系统管理功能是否正常。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季度</w:t>
            </w:r>
          </w:p>
        </w:tc>
      </w:tr>
    </w:tbl>
    <w:p w:rsidR="00C87B8B" w:rsidRPr="006F5E46" w:rsidRDefault="00BD7FE4">
      <w:pPr>
        <w:spacing w:line="360" w:lineRule="auto"/>
        <w:rPr>
          <w:b/>
          <w:bCs/>
          <w:sz w:val="24"/>
          <w:szCs w:val="24"/>
        </w:rPr>
      </w:pPr>
      <w:bookmarkStart w:id="2" w:name="_Toc355689942"/>
      <w:r w:rsidRPr="006F5E46">
        <w:rPr>
          <w:rFonts w:hint="eastAsia"/>
          <w:b/>
          <w:bCs/>
          <w:sz w:val="24"/>
          <w:szCs w:val="24"/>
        </w:rPr>
        <w:t>（</w:t>
      </w:r>
      <w:r w:rsidRPr="006F5E46">
        <w:rPr>
          <w:rFonts w:hint="eastAsia"/>
          <w:b/>
          <w:bCs/>
          <w:sz w:val="24"/>
          <w:szCs w:val="24"/>
        </w:rPr>
        <w:t>3</w:t>
      </w:r>
      <w:r w:rsidRPr="006F5E46">
        <w:rPr>
          <w:rFonts w:hint="eastAsia"/>
          <w:b/>
          <w:bCs/>
          <w:sz w:val="24"/>
          <w:szCs w:val="24"/>
        </w:rPr>
        <w:t>）、远程解答疑问</w:t>
      </w:r>
      <w:bookmarkEnd w:id="2"/>
    </w:p>
    <w:p w:rsidR="00C87B8B" w:rsidRPr="006F5E46" w:rsidRDefault="00BD7FE4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F5E46">
        <w:rPr>
          <w:rFonts w:ascii="宋体" w:hAnsi="宋体" w:hint="eastAsia"/>
          <w:sz w:val="24"/>
          <w:szCs w:val="24"/>
        </w:rPr>
        <w:t>对在使用系统过程中遇到的问题，通过电话、网络、传真等各种方式及时解决。主要包括热线电话和网络服务两种方式。</w:t>
      </w:r>
    </w:p>
    <w:p w:rsidR="00C87B8B" w:rsidRPr="006F5E46" w:rsidRDefault="00BD7FE4">
      <w:pPr>
        <w:spacing w:line="360" w:lineRule="auto"/>
        <w:rPr>
          <w:b/>
          <w:bCs/>
          <w:sz w:val="24"/>
          <w:szCs w:val="24"/>
        </w:rPr>
      </w:pPr>
      <w:bookmarkStart w:id="3" w:name="_Toc274901574"/>
      <w:r w:rsidRPr="006F5E46">
        <w:rPr>
          <w:rFonts w:hint="eastAsia"/>
          <w:b/>
          <w:bCs/>
          <w:sz w:val="24"/>
          <w:szCs w:val="24"/>
        </w:rPr>
        <w:t>热线电话</w:t>
      </w:r>
      <w:bookmarkEnd w:id="3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5548"/>
        <w:gridCol w:w="2113"/>
      </w:tblGrid>
      <w:tr w:rsidR="00C87B8B" w:rsidRPr="006F5E46">
        <w:trPr>
          <w:tblHeader/>
        </w:trPr>
        <w:tc>
          <w:tcPr>
            <w:tcW w:w="861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548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在公司总部开通服务热线，所有系统用户在系统使用过程中遇到任何问题，都可以通过热线电话得到支持和帮助。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处理并答复常见的、可即时响应的问题。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对于一时无法答复的，但影响用户业务需要紧急解决的问题，立即组织技术小组商讨解决方案，</w:t>
            </w:r>
            <w:r w:rsidRPr="006F5E46">
              <w:rPr>
                <w:rFonts w:hint="eastAsia"/>
                <w:sz w:val="24"/>
                <w:szCs w:val="24"/>
              </w:rPr>
              <w:t>24</w:t>
            </w:r>
            <w:r w:rsidRPr="006F5E46">
              <w:rPr>
                <w:rFonts w:hint="eastAsia"/>
                <w:sz w:val="24"/>
                <w:szCs w:val="24"/>
              </w:rPr>
              <w:t>小时内答复客户。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对于一时无法答复的，但不影响用户业务的问题，立即组织技术小组商讨解决方案，</w:t>
            </w:r>
            <w:r w:rsidRPr="006F5E46">
              <w:rPr>
                <w:rFonts w:hint="eastAsia"/>
                <w:sz w:val="24"/>
                <w:szCs w:val="24"/>
              </w:rPr>
              <w:t>48</w:t>
            </w:r>
            <w:r w:rsidRPr="006F5E46">
              <w:rPr>
                <w:rFonts w:hint="eastAsia"/>
                <w:sz w:val="24"/>
                <w:szCs w:val="24"/>
              </w:rPr>
              <w:t>小时内答复客户。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整理典型的问题及其解答，形成用户反馈问题电话记录文档，建立热线电话服务知识树，提交常见问题解答列表。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</w:tbl>
    <w:p w:rsidR="00C87B8B" w:rsidRPr="006F5E46" w:rsidRDefault="00C87B8B">
      <w:pPr>
        <w:spacing w:line="360" w:lineRule="auto"/>
        <w:rPr>
          <w:b/>
          <w:bCs/>
          <w:sz w:val="24"/>
          <w:szCs w:val="24"/>
        </w:rPr>
      </w:pPr>
      <w:bookmarkStart w:id="4" w:name="_Toc274901575"/>
    </w:p>
    <w:p w:rsidR="00C87B8B" w:rsidRPr="006F5E46" w:rsidRDefault="00C87B8B">
      <w:pPr>
        <w:spacing w:line="360" w:lineRule="auto"/>
        <w:rPr>
          <w:b/>
          <w:bCs/>
          <w:sz w:val="24"/>
          <w:szCs w:val="24"/>
        </w:rPr>
      </w:pPr>
    </w:p>
    <w:p w:rsidR="00EC1925" w:rsidRPr="006F5E46" w:rsidRDefault="00EC1925">
      <w:pPr>
        <w:spacing w:line="360" w:lineRule="auto"/>
        <w:rPr>
          <w:b/>
          <w:bCs/>
          <w:sz w:val="24"/>
          <w:szCs w:val="24"/>
        </w:rPr>
      </w:pPr>
    </w:p>
    <w:p w:rsidR="00EC1925" w:rsidRPr="006F5E46" w:rsidRDefault="00EC1925">
      <w:pPr>
        <w:spacing w:line="360" w:lineRule="auto"/>
        <w:rPr>
          <w:b/>
          <w:bCs/>
          <w:sz w:val="24"/>
          <w:szCs w:val="24"/>
        </w:rPr>
      </w:pPr>
    </w:p>
    <w:p w:rsidR="00C87B8B" w:rsidRPr="006F5E46" w:rsidRDefault="00BD7FE4">
      <w:pPr>
        <w:spacing w:line="360" w:lineRule="auto"/>
        <w:rPr>
          <w:b/>
          <w:bCs/>
          <w:sz w:val="24"/>
          <w:szCs w:val="24"/>
        </w:rPr>
      </w:pPr>
      <w:r w:rsidRPr="006F5E46">
        <w:rPr>
          <w:rFonts w:hint="eastAsia"/>
          <w:b/>
          <w:bCs/>
          <w:sz w:val="24"/>
          <w:szCs w:val="24"/>
        </w:rPr>
        <w:lastRenderedPageBreak/>
        <w:t>网络服务</w:t>
      </w:r>
      <w:bookmarkEnd w:id="4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5539"/>
        <w:gridCol w:w="2107"/>
      </w:tblGrid>
      <w:tr w:rsidR="00C87B8B" w:rsidRPr="006F5E46">
        <w:trPr>
          <w:tblHeader/>
        </w:trPr>
        <w:tc>
          <w:tcPr>
            <w:tcW w:w="876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539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07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 w:rsidR="00C87B8B" w:rsidRPr="006F5E46">
        <w:tc>
          <w:tcPr>
            <w:tcW w:w="876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39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开通电子邮件服务，所有系统用户在系统使用过程中遇到任何问题，都可以通过电子邮件得到网上支持和帮助。</w:t>
            </w:r>
          </w:p>
        </w:tc>
        <w:tc>
          <w:tcPr>
            <w:tcW w:w="2107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  <w:tr w:rsidR="00C87B8B" w:rsidRPr="006F5E46">
        <w:tc>
          <w:tcPr>
            <w:tcW w:w="876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39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开通传真服务，所有系统用户在系统使用过程中遇到任何问题，都可以通过传真函件得到支持和帮助。</w:t>
            </w:r>
          </w:p>
        </w:tc>
        <w:tc>
          <w:tcPr>
            <w:tcW w:w="2107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</w:tbl>
    <w:p w:rsidR="00C87B8B" w:rsidRPr="006F5E46" w:rsidRDefault="00BD7FE4">
      <w:pPr>
        <w:spacing w:line="360" w:lineRule="auto"/>
        <w:rPr>
          <w:b/>
          <w:bCs/>
          <w:sz w:val="24"/>
          <w:szCs w:val="24"/>
        </w:rPr>
      </w:pPr>
      <w:bookmarkStart w:id="5" w:name="_Toc391278301"/>
      <w:r w:rsidRPr="006F5E46">
        <w:rPr>
          <w:rFonts w:hint="eastAsia"/>
          <w:b/>
          <w:bCs/>
          <w:sz w:val="24"/>
          <w:szCs w:val="24"/>
        </w:rPr>
        <w:t>（</w:t>
      </w:r>
      <w:r w:rsidRPr="006F5E46">
        <w:rPr>
          <w:rFonts w:hint="eastAsia"/>
          <w:b/>
          <w:bCs/>
          <w:sz w:val="24"/>
          <w:szCs w:val="24"/>
        </w:rPr>
        <w:t>4</w:t>
      </w:r>
      <w:r w:rsidRPr="006F5E46">
        <w:rPr>
          <w:rFonts w:hint="eastAsia"/>
          <w:b/>
          <w:bCs/>
          <w:sz w:val="24"/>
          <w:szCs w:val="24"/>
        </w:rPr>
        <w:t>）、需运维开发团队提供后端支持</w:t>
      </w:r>
      <w:bookmarkEnd w:id="5"/>
    </w:p>
    <w:p w:rsidR="00C87B8B" w:rsidRPr="006F5E46" w:rsidRDefault="00BD7FE4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F5E46">
        <w:rPr>
          <w:rFonts w:ascii="宋体" w:hAnsi="宋体" w:hint="eastAsia"/>
          <w:sz w:val="24"/>
          <w:szCs w:val="24"/>
        </w:rPr>
        <w:t>对于巡检人员在维护过程遇到不能解决的问题，巡检人员应通过电话、网络等各种实时通信方式，及时与运维开发团队进行沟通解决。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5548"/>
        <w:gridCol w:w="2113"/>
      </w:tblGrid>
      <w:tr w:rsidR="00C87B8B" w:rsidRPr="006F5E46">
        <w:trPr>
          <w:tblHeader/>
        </w:trPr>
        <w:tc>
          <w:tcPr>
            <w:tcW w:w="861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548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 w:rsidR="00C87B8B" w:rsidRPr="006F5E46">
        <w:trPr>
          <w:trHeight w:val="823"/>
        </w:trPr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ascii="宋体" w:hAnsi="宋体" w:hint="eastAsia"/>
                <w:sz w:val="24"/>
                <w:szCs w:val="24"/>
              </w:rPr>
              <w:t>巡检人员</w:t>
            </w:r>
            <w:r w:rsidRPr="006F5E46">
              <w:rPr>
                <w:rFonts w:hint="eastAsia"/>
                <w:sz w:val="24"/>
                <w:szCs w:val="24"/>
              </w:rPr>
              <w:t>遇到一些特殊的状况，未能自行解决，及时通过远程进行沟通解决。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对于系统出现问题，进行代码修复。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对于软件运行中出现缓慢的情况，提供性能优化服务，如软件方面无法再优化，则提出相关的优化建议方案。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及时</w:t>
            </w:r>
          </w:p>
        </w:tc>
      </w:tr>
    </w:tbl>
    <w:p w:rsidR="00C87B8B" w:rsidRPr="006F5E46" w:rsidRDefault="00BD7FE4">
      <w:pPr>
        <w:spacing w:line="360" w:lineRule="auto"/>
        <w:rPr>
          <w:b/>
          <w:bCs/>
          <w:sz w:val="24"/>
          <w:szCs w:val="24"/>
        </w:rPr>
      </w:pPr>
      <w:bookmarkStart w:id="6" w:name="_Toc355689946"/>
      <w:r w:rsidRPr="006F5E46">
        <w:rPr>
          <w:rFonts w:hint="eastAsia"/>
          <w:b/>
          <w:bCs/>
          <w:sz w:val="24"/>
          <w:szCs w:val="24"/>
        </w:rPr>
        <w:t>（</w:t>
      </w:r>
      <w:r w:rsidRPr="006F5E46">
        <w:rPr>
          <w:rFonts w:hint="eastAsia"/>
          <w:b/>
          <w:bCs/>
          <w:sz w:val="24"/>
          <w:szCs w:val="24"/>
        </w:rPr>
        <w:t>5</w:t>
      </w:r>
      <w:r w:rsidRPr="006F5E46">
        <w:rPr>
          <w:rFonts w:hint="eastAsia"/>
          <w:b/>
          <w:bCs/>
          <w:sz w:val="24"/>
          <w:szCs w:val="24"/>
        </w:rPr>
        <w:t>）、需有回访及答疑</w:t>
      </w:r>
      <w:bookmarkEnd w:id="6"/>
      <w:r w:rsidRPr="006F5E46">
        <w:rPr>
          <w:rFonts w:hint="eastAsia"/>
          <w:b/>
          <w:bCs/>
          <w:sz w:val="24"/>
          <w:szCs w:val="24"/>
        </w:rPr>
        <w:t>服务</w:t>
      </w:r>
    </w:p>
    <w:p w:rsidR="00C87B8B" w:rsidRPr="006F5E46" w:rsidRDefault="00BD7FE4">
      <w:pPr>
        <w:snapToGrid w:val="0"/>
        <w:spacing w:line="360" w:lineRule="auto"/>
        <w:ind w:firstLine="480"/>
        <w:rPr>
          <w:sz w:val="24"/>
          <w:szCs w:val="24"/>
        </w:rPr>
      </w:pPr>
      <w:r w:rsidRPr="006F5E46">
        <w:rPr>
          <w:rFonts w:ascii="宋体" w:hAnsi="宋体" w:hint="eastAsia"/>
          <w:sz w:val="24"/>
          <w:szCs w:val="24"/>
        </w:rPr>
        <w:t>服务方应主动回访，定期对使用系统情况进行总结，提交服务总结报告。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5548"/>
        <w:gridCol w:w="2113"/>
      </w:tblGrid>
      <w:tr w:rsidR="00C87B8B" w:rsidRPr="006F5E46">
        <w:trPr>
          <w:tblHeader/>
        </w:trPr>
        <w:tc>
          <w:tcPr>
            <w:tcW w:w="861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548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 w:rsidR="00C87B8B" w:rsidRPr="006F5E46" w:rsidRDefault="00BD7F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5E46"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ascii="楷体_GB2312" w:hAnsi="宋体" w:cs="宋体" w:hint="eastAsia"/>
                <w:kern w:val="0"/>
                <w:sz w:val="24"/>
                <w:szCs w:val="24"/>
              </w:rPr>
              <w:t>需主动回访，询问对软件产品的建议和上线后系统操作的感受。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C87B8B" w:rsidRPr="006F5E46">
        <w:tc>
          <w:tcPr>
            <w:tcW w:w="861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48" w:type="dxa"/>
          </w:tcPr>
          <w:p w:rsidR="00C87B8B" w:rsidRPr="006F5E46" w:rsidRDefault="00BD7FE4">
            <w:pPr>
              <w:spacing w:line="360" w:lineRule="auto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根据回访结果，对于系统使用建议、其他业务需求、项目需求等问题，进行总结并形成《服务总结报告》进行反馈并制定改进措施。</w:t>
            </w:r>
          </w:p>
        </w:tc>
        <w:tc>
          <w:tcPr>
            <w:tcW w:w="2113" w:type="dxa"/>
            <w:vAlign w:val="center"/>
          </w:tcPr>
          <w:p w:rsidR="00C87B8B" w:rsidRPr="006F5E46" w:rsidRDefault="00BD7F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5E46">
              <w:rPr>
                <w:rFonts w:hint="eastAsia"/>
                <w:sz w:val="24"/>
                <w:szCs w:val="24"/>
              </w:rPr>
              <w:t>1</w:t>
            </w:r>
            <w:r w:rsidRPr="006F5E46">
              <w:rPr>
                <w:rFonts w:hint="eastAsia"/>
                <w:sz w:val="24"/>
                <w:szCs w:val="24"/>
              </w:rPr>
              <w:t>次</w:t>
            </w:r>
            <w:r w:rsidRPr="006F5E46">
              <w:rPr>
                <w:rFonts w:hint="eastAsia"/>
                <w:sz w:val="24"/>
                <w:szCs w:val="24"/>
              </w:rPr>
              <w:t>/</w:t>
            </w:r>
            <w:r w:rsidRPr="006F5E46"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 w:rsidR="00C87B8B" w:rsidRPr="006F5E46" w:rsidRDefault="00BD7FE4">
      <w:pPr>
        <w:spacing w:line="360" w:lineRule="auto"/>
      </w:pPr>
      <w:r w:rsidRPr="006F5E46">
        <w:rPr>
          <w:rFonts w:hint="eastAsia"/>
          <w:b/>
          <w:bCs/>
          <w:sz w:val="24"/>
          <w:szCs w:val="24"/>
        </w:rPr>
        <w:t>（</w:t>
      </w:r>
      <w:r w:rsidRPr="006F5E46">
        <w:rPr>
          <w:rFonts w:hint="eastAsia"/>
          <w:b/>
          <w:bCs/>
          <w:sz w:val="24"/>
          <w:szCs w:val="24"/>
        </w:rPr>
        <w:t>6</w:t>
      </w:r>
      <w:r w:rsidRPr="006F5E46">
        <w:rPr>
          <w:rFonts w:hint="eastAsia"/>
          <w:b/>
          <w:bCs/>
          <w:sz w:val="24"/>
          <w:szCs w:val="24"/>
        </w:rPr>
        <w:t>）、用户认证服务器维护服务</w:t>
      </w:r>
    </w:p>
    <w:p w:rsidR="00C87B8B" w:rsidRPr="006F5E46" w:rsidRDefault="00BD7FE4">
      <w:pPr>
        <w:spacing w:line="360" w:lineRule="auto"/>
        <w:ind w:firstLineChars="200" w:firstLine="480"/>
        <w:rPr>
          <w:sz w:val="24"/>
        </w:rPr>
      </w:pPr>
      <w:r w:rsidRPr="006F5E46">
        <w:rPr>
          <w:rFonts w:hint="eastAsia"/>
          <w:sz w:val="24"/>
        </w:rPr>
        <w:t>对我院的</w:t>
      </w:r>
      <w:r w:rsidRPr="006F5E46">
        <w:rPr>
          <w:rFonts w:hint="eastAsia"/>
          <w:sz w:val="24"/>
        </w:rPr>
        <w:t>GDCA</w:t>
      </w:r>
      <w:r w:rsidRPr="006F5E46">
        <w:rPr>
          <w:rFonts w:hint="eastAsia"/>
          <w:sz w:val="24"/>
        </w:rPr>
        <w:t>用户认证服务器每季度进行一次的检修或检测，为我院提供系统故障统计分析说明，提供定期系统巡检服务，服务内容为周期保养检修、检测系统运行状况、处理使用过程中出现的问题。</w:t>
      </w:r>
      <w:r w:rsidRPr="006F5E46">
        <w:rPr>
          <w:rFonts w:hint="eastAsia"/>
          <w:sz w:val="24"/>
          <w:szCs w:val="24"/>
        </w:rPr>
        <w:t>维护服务期内，如在正常使用下发生非人为故障或质量问题，由原厂负责维修，如需更换部件，费用由我院承担。</w:t>
      </w:r>
    </w:p>
    <w:p w:rsidR="00C87B8B" w:rsidRPr="006F5E46" w:rsidRDefault="00C87B8B">
      <w:bookmarkStart w:id="7" w:name="_GoBack"/>
      <w:bookmarkEnd w:id="7"/>
    </w:p>
    <w:sectPr w:rsidR="00C87B8B" w:rsidRPr="006F5E46" w:rsidSect="00EC192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E4" w:rsidRDefault="00002AE4" w:rsidP="00EC1925">
      <w:r>
        <w:separator/>
      </w:r>
    </w:p>
  </w:endnote>
  <w:endnote w:type="continuationSeparator" w:id="0">
    <w:p w:rsidR="00002AE4" w:rsidRDefault="00002AE4" w:rsidP="00EC1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E4" w:rsidRDefault="00002AE4" w:rsidP="00EC1925">
      <w:r>
        <w:separator/>
      </w:r>
    </w:p>
  </w:footnote>
  <w:footnote w:type="continuationSeparator" w:id="0">
    <w:p w:rsidR="00002AE4" w:rsidRDefault="00002AE4" w:rsidP="00EC1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448"/>
    <w:rsid w:val="00002AE4"/>
    <w:rsid w:val="00091E6C"/>
    <w:rsid w:val="00095448"/>
    <w:rsid w:val="006F5E46"/>
    <w:rsid w:val="007F414F"/>
    <w:rsid w:val="008353AA"/>
    <w:rsid w:val="00BD6300"/>
    <w:rsid w:val="00BD7FE4"/>
    <w:rsid w:val="00C72AC0"/>
    <w:rsid w:val="00C87B8B"/>
    <w:rsid w:val="00EC1925"/>
    <w:rsid w:val="00F078FA"/>
    <w:rsid w:val="0DAD548C"/>
    <w:rsid w:val="18AF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C87B8B"/>
  </w:style>
  <w:style w:type="paragraph" w:styleId="a3">
    <w:name w:val="header"/>
    <w:basedOn w:val="a"/>
    <w:link w:val="Char"/>
    <w:uiPriority w:val="99"/>
    <w:semiHidden/>
    <w:unhideWhenUsed/>
    <w:rsid w:val="00EC1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92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9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占巧玲</dc:creator>
  <cp:lastModifiedBy>占巧玲</cp:lastModifiedBy>
  <cp:revision>5</cp:revision>
  <cp:lastPrinted>2022-11-14T06:32:00Z</cp:lastPrinted>
  <dcterms:created xsi:type="dcterms:W3CDTF">2022-11-10T01:14:00Z</dcterms:created>
  <dcterms:modified xsi:type="dcterms:W3CDTF">2022-11-14T07:39:00Z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1A8F2CD70ADD4A0684E631CB9FF5D1BB</vt:lpwstr>
  </property>
</Properties>
</file>